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64ABD" w14:textId="0B0EAECB" w:rsidR="00010878" w:rsidRPr="00A8488A" w:rsidRDefault="00010878" w:rsidP="00752A58">
      <w:pPr>
        <w:spacing w:after="120" w:line="240" w:lineRule="auto"/>
        <w:jc w:val="center"/>
        <w:rPr>
          <w:rFonts w:ascii="Garamond" w:hAnsi="Garamond" w:cs="Helvetica"/>
          <w:b/>
          <w:sz w:val="32"/>
          <w:szCs w:val="32"/>
        </w:rPr>
      </w:pPr>
      <w:r w:rsidRPr="00A8488A">
        <w:rPr>
          <w:rFonts w:ascii="Garamond" w:hAnsi="Garamond" w:cs="Helvetica"/>
          <w:b/>
          <w:sz w:val="32"/>
          <w:szCs w:val="32"/>
        </w:rPr>
        <w:t>FREQUENTLY ASKED QUESTIONS</w:t>
      </w:r>
    </w:p>
    <w:p w14:paraId="1A3DFFD1" w14:textId="319D9FA0" w:rsidR="00010878" w:rsidRPr="00321359" w:rsidRDefault="00010878" w:rsidP="00321359">
      <w:pPr>
        <w:spacing w:after="120" w:line="240" w:lineRule="auto"/>
        <w:jc w:val="center"/>
        <w:rPr>
          <w:rFonts w:ascii="Garamond" w:hAnsi="Garamond" w:cs="Helvetica"/>
          <w:b/>
          <w:sz w:val="28"/>
          <w:szCs w:val="28"/>
        </w:rPr>
      </w:pPr>
      <w:r>
        <w:rPr>
          <w:rFonts w:ascii="Garamond" w:hAnsi="Garamond" w:cs="Helvetica"/>
          <w:b/>
          <w:sz w:val="28"/>
          <w:szCs w:val="28"/>
        </w:rPr>
        <w:t xml:space="preserve">ABOUT THE </w:t>
      </w:r>
      <w:r w:rsidR="00AB579F">
        <w:rPr>
          <w:rFonts w:ascii="Garamond" w:hAnsi="Garamond" w:cs="Helvetica"/>
          <w:b/>
          <w:sz w:val="28"/>
          <w:szCs w:val="28"/>
        </w:rPr>
        <w:t xml:space="preserve">2020 </w:t>
      </w:r>
      <w:r w:rsidR="0094514B">
        <w:rPr>
          <w:rFonts w:ascii="Garamond" w:hAnsi="Garamond" w:cs="Helvetica"/>
          <w:b/>
          <w:sz w:val="28"/>
          <w:szCs w:val="28"/>
        </w:rPr>
        <w:t xml:space="preserve">CALIFORNIA BUILDING CODE-COORDINATED </w:t>
      </w:r>
      <w:r w:rsidR="00B11F8F">
        <w:rPr>
          <w:rFonts w:ascii="Garamond" w:hAnsi="Garamond" w:cs="Helvetica"/>
          <w:b/>
          <w:sz w:val="28"/>
          <w:szCs w:val="28"/>
        </w:rPr>
        <w:t xml:space="preserve">FLOODPLAIN MANAGEMENT </w:t>
      </w:r>
      <w:r>
        <w:rPr>
          <w:rFonts w:ascii="Garamond" w:hAnsi="Garamond" w:cs="Helvetica"/>
          <w:b/>
          <w:sz w:val="28"/>
          <w:szCs w:val="28"/>
        </w:rPr>
        <w:t>MODEL ORDINANCE</w:t>
      </w:r>
      <w:r w:rsidR="004373AD">
        <w:rPr>
          <w:rFonts w:ascii="Garamond" w:hAnsi="Garamond" w:cs="Helvetica"/>
          <w:b/>
          <w:sz w:val="28"/>
          <w:szCs w:val="28"/>
        </w:rPr>
        <w:t>S</w:t>
      </w:r>
      <w:r>
        <w:rPr>
          <w:rFonts w:ascii="Garamond" w:hAnsi="Garamond" w:cs="Helvetica"/>
          <w:b/>
          <w:sz w:val="28"/>
          <w:szCs w:val="28"/>
        </w:rPr>
        <w:t xml:space="preserve"> </w:t>
      </w:r>
    </w:p>
    <w:p w14:paraId="6A58495B" w14:textId="775F4E0D" w:rsidR="0094514B" w:rsidRDefault="0094514B" w:rsidP="00064F1F">
      <w:pPr>
        <w:spacing w:after="0" w:line="240" w:lineRule="auto"/>
        <w:rPr>
          <w:rFonts w:ascii="Arial" w:hAnsi="Arial" w:cs="Arial"/>
          <w:sz w:val="24"/>
          <w:szCs w:val="24"/>
        </w:rPr>
      </w:pPr>
    </w:p>
    <w:p w14:paraId="10634C20" w14:textId="749E51AD" w:rsidR="00AB579F" w:rsidRPr="001D131A" w:rsidRDefault="00AB579F" w:rsidP="00064F1F">
      <w:pPr>
        <w:spacing w:after="0" w:line="240" w:lineRule="auto"/>
        <w:rPr>
          <w:rFonts w:ascii="Arial" w:hAnsi="Arial" w:cs="Arial"/>
          <w:sz w:val="24"/>
          <w:szCs w:val="24"/>
        </w:rPr>
      </w:pPr>
      <w:r>
        <w:rPr>
          <w:rFonts w:ascii="Arial" w:hAnsi="Arial" w:cs="Arial"/>
          <w:sz w:val="24"/>
          <w:szCs w:val="24"/>
        </w:rPr>
        <w:t xml:space="preserve">In 2020, the Floodplain Management Branch of the California Department of Water Resources released model floodplain management ordinances that are written explicitly to rely on the flood provisions of the California Building Standards </w:t>
      </w:r>
      <w:r w:rsidRPr="003320F5">
        <w:rPr>
          <w:rFonts w:ascii="Arial" w:hAnsi="Arial" w:cs="Arial"/>
          <w:sz w:val="24"/>
          <w:szCs w:val="24"/>
        </w:rPr>
        <w:t xml:space="preserve">Code </w:t>
      </w:r>
      <w:r w:rsidRPr="00A02F02">
        <w:rPr>
          <w:rFonts w:ascii="Arial" w:hAnsi="Arial" w:cs="Arial"/>
          <w:sz w:val="24"/>
          <w:szCs w:val="24"/>
        </w:rPr>
        <w:t>(</w:t>
      </w:r>
      <w:r w:rsidR="003320F5" w:rsidRPr="001D131A">
        <w:rPr>
          <w:rFonts w:ascii="Arial" w:eastAsia="Times New Roman" w:hAnsi="Arial" w:cs="Arial"/>
          <w:sz w:val="24"/>
          <w:szCs w:val="24"/>
          <w:bdr w:val="none" w:sz="0" w:space="0" w:color="auto" w:frame="1"/>
        </w:rPr>
        <w:t>Cal. Code of Regs., Title 24</w:t>
      </w:r>
      <w:r w:rsidRPr="003320F5">
        <w:rPr>
          <w:rFonts w:ascii="Arial" w:hAnsi="Arial" w:cs="Arial"/>
          <w:sz w:val="24"/>
          <w:szCs w:val="24"/>
        </w:rPr>
        <w:t>) for buildings and structures in flood hazard areas.</w:t>
      </w:r>
      <w:r w:rsidRPr="00A02F02">
        <w:rPr>
          <w:rFonts w:ascii="Arial" w:hAnsi="Arial" w:cs="Arial"/>
          <w:sz w:val="24"/>
          <w:szCs w:val="24"/>
        </w:rPr>
        <w:t xml:space="preserve"> </w:t>
      </w:r>
    </w:p>
    <w:p w14:paraId="6A640599" w14:textId="77777777" w:rsidR="00AB579F" w:rsidRDefault="00AB579F" w:rsidP="00064F1F">
      <w:pPr>
        <w:spacing w:after="0" w:line="240" w:lineRule="auto"/>
        <w:rPr>
          <w:rFonts w:ascii="Arial" w:hAnsi="Arial" w:cs="Arial"/>
          <w:sz w:val="24"/>
          <w:szCs w:val="24"/>
        </w:rPr>
      </w:pPr>
    </w:p>
    <w:p w14:paraId="7978E183" w14:textId="77777777" w:rsidR="00870CCA" w:rsidRDefault="00F54FCA" w:rsidP="00064F1F">
      <w:pPr>
        <w:spacing w:after="0" w:line="240" w:lineRule="auto"/>
        <w:rPr>
          <w:rFonts w:ascii="Arial" w:hAnsi="Arial" w:cs="Arial"/>
          <w:sz w:val="24"/>
          <w:szCs w:val="24"/>
        </w:rPr>
      </w:pPr>
      <w:r w:rsidRPr="00A8488A">
        <w:rPr>
          <w:rFonts w:ascii="Arial" w:hAnsi="Arial" w:cs="Arial"/>
          <w:sz w:val="24"/>
          <w:szCs w:val="24"/>
        </w:rPr>
        <w:t xml:space="preserve">Many common questions </w:t>
      </w:r>
      <w:r w:rsidR="00AB579F">
        <w:rPr>
          <w:rFonts w:ascii="Arial" w:hAnsi="Arial" w:cs="Arial"/>
          <w:sz w:val="24"/>
          <w:szCs w:val="24"/>
        </w:rPr>
        <w:t>about the model ordinanc</w:t>
      </w:r>
      <w:bookmarkStart w:id="0" w:name="_GoBack"/>
      <w:bookmarkEnd w:id="0"/>
      <w:r w:rsidR="00AB579F">
        <w:rPr>
          <w:rFonts w:ascii="Arial" w:hAnsi="Arial" w:cs="Arial"/>
          <w:sz w:val="24"/>
          <w:szCs w:val="24"/>
        </w:rPr>
        <w:t xml:space="preserve">e </w:t>
      </w:r>
      <w:r w:rsidRPr="00A8488A">
        <w:rPr>
          <w:rFonts w:ascii="Arial" w:hAnsi="Arial" w:cs="Arial"/>
          <w:sz w:val="24"/>
          <w:szCs w:val="24"/>
        </w:rPr>
        <w:t>are answered in the FAQs that follow</w:t>
      </w:r>
      <w:r w:rsidR="003B0A63">
        <w:rPr>
          <w:rFonts w:ascii="Arial" w:hAnsi="Arial" w:cs="Arial"/>
          <w:sz w:val="24"/>
          <w:szCs w:val="24"/>
        </w:rPr>
        <w:t xml:space="preserve">. The Instructions &amp; Notes </w:t>
      </w:r>
      <w:r w:rsidRPr="00A8488A">
        <w:rPr>
          <w:rFonts w:ascii="Arial" w:hAnsi="Arial" w:cs="Arial"/>
          <w:sz w:val="24"/>
          <w:szCs w:val="24"/>
        </w:rPr>
        <w:t>that accompany the model ordinance</w:t>
      </w:r>
      <w:r w:rsidR="003B0A63">
        <w:rPr>
          <w:rFonts w:ascii="Arial" w:hAnsi="Arial" w:cs="Arial"/>
          <w:sz w:val="24"/>
          <w:szCs w:val="24"/>
        </w:rPr>
        <w:t>s explain the process to tailor the models for individual communities</w:t>
      </w:r>
      <w:r w:rsidR="00CF470B">
        <w:rPr>
          <w:rFonts w:ascii="Arial" w:hAnsi="Arial" w:cs="Arial"/>
          <w:sz w:val="24"/>
          <w:szCs w:val="24"/>
        </w:rPr>
        <w:t xml:space="preserve">. </w:t>
      </w:r>
      <w:r w:rsidRPr="00A8488A">
        <w:rPr>
          <w:rFonts w:ascii="Arial" w:hAnsi="Arial" w:cs="Arial"/>
          <w:sz w:val="24"/>
          <w:szCs w:val="24"/>
        </w:rPr>
        <w:t>One model ordinance is for coastal communities (with</w:t>
      </w:r>
      <w:r w:rsidR="00870CCA">
        <w:rPr>
          <w:rFonts w:ascii="Arial" w:hAnsi="Arial" w:cs="Arial"/>
          <w:sz w:val="24"/>
          <w:szCs w:val="24"/>
        </w:rPr>
        <w:t xml:space="preserve"> flood zones designated with the letters “A” and “V”</w:t>
      </w:r>
      <w:r w:rsidRPr="00A8488A">
        <w:rPr>
          <w:rFonts w:ascii="Arial" w:hAnsi="Arial" w:cs="Arial"/>
          <w:sz w:val="24"/>
          <w:szCs w:val="24"/>
        </w:rPr>
        <w:t xml:space="preserve">) and one model ordinance is for communities that have only </w:t>
      </w:r>
      <w:r w:rsidR="00870CCA">
        <w:rPr>
          <w:rFonts w:ascii="Arial" w:hAnsi="Arial" w:cs="Arial"/>
          <w:sz w:val="24"/>
          <w:szCs w:val="24"/>
        </w:rPr>
        <w:t>flood zones designated with the letter “A”.</w:t>
      </w:r>
      <w:r w:rsidR="00CF470B">
        <w:rPr>
          <w:rFonts w:ascii="Arial" w:hAnsi="Arial" w:cs="Arial"/>
          <w:sz w:val="24"/>
          <w:szCs w:val="24"/>
        </w:rPr>
        <w:t xml:space="preserve"> </w:t>
      </w:r>
      <w:r w:rsidR="00AB579F">
        <w:rPr>
          <w:rFonts w:ascii="Arial" w:hAnsi="Arial" w:cs="Arial"/>
          <w:sz w:val="24"/>
          <w:szCs w:val="24"/>
        </w:rPr>
        <w:t xml:space="preserve">A separate version is available for communities that elect to adopt Appendix G of CCR Title 24, Part 2. </w:t>
      </w:r>
    </w:p>
    <w:p w14:paraId="4BB7BA7E" w14:textId="77777777" w:rsidR="00870CCA" w:rsidRDefault="00870CCA" w:rsidP="00064F1F">
      <w:pPr>
        <w:spacing w:after="0" w:line="240" w:lineRule="auto"/>
        <w:rPr>
          <w:rFonts w:ascii="Arial" w:hAnsi="Arial" w:cs="Arial"/>
          <w:sz w:val="24"/>
          <w:szCs w:val="24"/>
        </w:rPr>
      </w:pPr>
    </w:p>
    <w:p w14:paraId="58031321" w14:textId="0FFF680A" w:rsidR="0094514B" w:rsidRDefault="00F54FCA" w:rsidP="00064F1F">
      <w:pPr>
        <w:spacing w:after="0" w:line="240" w:lineRule="auto"/>
        <w:rPr>
          <w:rFonts w:ascii="Arial" w:hAnsi="Arial" w:cs="Arial"/>
          <w:sz w:val="24"/>
          <w:szCs w:val="24"/>
        </w:rPr>
      </w:pPr>
      <w:r>
        <w:rPr>
          <w:rFonts w:ascii="Arial" w:hAnsi="Arial" w:cs="Arial"/>
          <w:sz w:val="24"/>
          <w:szCs w:val="24"/>
        </w:rPr>
        <w:t>Download materials related to the model ordinance and excerpts of the flood provisions in the California Building Standards Code (CCR Title 24) at the DWR</w:t>
      </w:r>
      <w:r w:rsidR="0094514B">
        <w:rPr>
          <w:rFonts w:ascii="Arial" w:hAnsi="Arial" w:cs="Arial"/>
          <w:sz w:val="24"/>
          <w:szCs w:val="24"/>
        </w:rPr>
        <w:t xml:space="preserve"> Office of Floodplain Management</w:t>
      </w:r>
      <w:r>
        <w:rPr>
          <w:rFonts w:ascii="Arial" w:hAnsi="Arial" w:cs="Arial"/>
          <w:sz w:val="24"/>
          <w:szCs w:val="24"/>
        </w:rPr>
        <w:t xml:space="preserve"> web site: </w:t>
      </w:r>
      <w:hyperlink r:id="rId8" w:history="1">
        <w:r w:rsidRPr="00F26B69">
          <w:rPr>
            <w:rStyle w:val="Hyperlink"/>
            <w:rFonts w:ascii="Arial" w:hAnsi="Arial" w:cs="Arial"/>
            <w:sz w:val="24"/>
            <w:szCs w:val="24"/>
          </w:rPr>
          <w:t>https://water.ca.gov/nfip/</w:t>
        </w:r>
      </w:hyperlink>
      <w:r>
        <w:rPr>
          <w:rFonts w:ascii="Arial" w:hAnsi="Arial" w:cs="Arial"/>
          <w:sz w:val="24"/>
          <w:szCs w:val="24"/>
        </w:rPr>
        <w:t xml:space="preserve"> </w:t>
      </w:r>
    </w:p>
    <w:p w14:paraId="54470F0A" w14:textId="77777777" w:rsidR="00732818" w:rsidRDefault="00732818" w:rsidP="00064F1F">
      <w:pPr>
        <w:spacing w:after="0" w:line="240" w:lineRule="auto"/>
        <w:rPr>
          <w:rFonts w:ascii="Arial" w:hAnsi="Arial" w:cs="Arial"/>
          <w:sz w:val="24"/>
          <w:szCs w:val="24"/>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270"/>
      </w:tblGrid>
      <w:tr w:rsidR="00732818" w14:paraId="1A63608F" w14:textId="77777777" w:rsidTr="00360C0C">
        <w:tc>
          <w:tcPr>
            <w:tcW w:w="9350" w:type="dxa"/>
            <w:tcBorders>
              <w:top w:val="thickThinMediumGap" w:sz="18" w:space="0" w:color="auto"/>
              <w:left w:val="thickThinMediumGap" w:sz="18" w:space="0" w:color="auto"/>
              <w:bottom w:val="thickThinMediumGap" w:sz="18" w:space="0" w:color="auto"/>
              <w:right w:val="thickThinMediumGap" w:sz="18" w:space="0" w:color="auto"/>
            </w:tcBorders>
            <w:tcMar>
              <w:top w:w="144" w:type="dxa"/>
              <w:left w:w="144" w:type="dxa"/>
              <w:bottom w:w="144" w:type="dxa"/>
              <w:right w:w="144" w:type="dxa"/>
            </w:tcMar>
          </w:tcPr>
          <w:p w14:paraId="717C0086" w14:textId="4518E772" w:rsidR="00732818" w:rsidRDefault="00732818" w:rsidP="00732818">
            <w:pPr>
              <w:spacing w:line="320" w:lineRule="exact"/>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 xml:space="preserve">Contact DWR or FEMA NFIP staff at </w:t>
            </w:r>
            <w:hyperlink r:id="rId9" w:history="1">
              <w:r w:rsidRPr="006C1200">
                <w:rPr>
                  <w:rStyle w:val="Hyperlink"/>
                  <w:rFonts w:asciiTheme="majorHAnsi" w:eastAsiaTheme="majorEastAsia" w:hAnsiTheme="majorHAnsi" w:cstheme="majorBidi"/>
                  <w:iCs/>
                  <w:sz w:val="28"/>
                  <w:szCs w:val="28"/>
                </w:rPr>
                <w:t>DWR_NFIP@water.ca.gov</w:t>
              </w:r>
            </w:hyperlink>
            <w:r>
              <w:rPr>
                <w:rStyle w:val="Hyperlink"/>
                <w:rFonts w:asciiTheme="majorHAnsi" w:eastAsiaTheme="majorEastAsia" w:hAnsiTheme="majorHAnsi" w:cstheme="majorBidi"/>
                <w:iCs/>
                <w:sz w:val="28"/>
                <w:szCs w:val="28"/>
              </w:rPr>
              <w:t xml:space="preserve"> </w:t>
            </w:r>
            <w:r>
              <w:rPr>
                <w:rStyle w:val="Hyperlink"/>
                <w:rFonts w:asciiTheme="majorHAnsi" w:eastAsiaTheme="majorEastAsia" w:hAnsiTheme="majorHAnsi" w:cstheme="majorBidi"/>
                <w:iCs/>
                <w:sz w:val="28"/>
                <w:szCs w:val="28"/>
                <w:u w:val="none"/>
              </w:rPr>
              <w:t xml:space="preserve">or </w:t>
            </w:r>
            <w:hyperlink r:id="rId10" w:history="1">
              <w:r w:rsidRPr="00B261A0">
                <w:rPr>
                  <w:rStyle w:val="Hyperlink"/>
                  <w:rFonts w:asciiTheme="majorHAnsi" w:eastAsiaTheme="majorEastAsia" w:hAnsiTheme="majorHAnsi" w:cstheme="majorBidi"/>
                  <w:iCs/>
                  <w:sz w:val="28"/>
                  <w:szCs w:val="28"/>
                </w:rPr>
                <w:t>FEMA-NFIP-R9@fema.dhs.gov</w:t>
              </w:r>
            </w:hyperlink>
            <w:r>
              <w:rPr>
                <w:rStyle w:val="Hyperlink"/>
                <w:rFonts w:asciiTheme="majorHAnsi" w:eastAsiaTheme="majorEastAsia" w:hAnsiTheme="majorHAnsi" w:cstheme="majorBidi"/>
                <w:iCs/>
                <w:sz w:val="28"/>
                <w:szCs w:val="28"/>
                <w:u w:val="none"/>
              </w:rPr>
              <w:t xml:space="preserve">. </w:t>
            </w:r>
            <w:r>
              <w:rPr>
                <w:rFonts w:asciiTheme="majorHAnsi" w:eastAsiaTheme="majorEastAsia" w:hAnsiTheme="majorHAnsi" w:cstheme="majorBidi"/>
                <w:iCs/>
                <w:sz w:val="28"/>
                <w:szCs w:val="28"/>
              </w:rPr>
              <w:t xml:space="preserve"> </w:t>
            </w:r>
          </w:p>
          <w:p w14:paraId="6773E112" w14:textId="77777777" w:rsidR="00732818" w:rsidRDefault="00732818" w:rsidP="00732818">
            <w:pPr>
              <w:spacing w:line="320" w:lineRule="exact"/>
              <w:rPr>
                <w:rFonts w:asciiTheme="majorHAnsi" w:eastAsiaTheme="majorEastAsia" w:hAnsiTheme="majorHAnsi" w:cstheme="majorBidi"/>
                <w:iCs/>
                <w:sz w:val="28"/>
                <w:szCs w:val="28"/>
              </w:rPr>
            </w:pPr>
          </w:p>
          <w:p w14:paraId="3D2D05D2" w14:textId="638E5584" w:rsidR="00732818" w:rsidRDefault="00732818" w:rsidP="00732818">
            <w:pPr>
              <w:spacing w:line="320" w:lineRule="exact"/>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Please include the community name in the subject line.</w:t>
            </w:r>
          </w:p>
          <w:p w14:paraId="66738AF5" w14:textId="77777777" w:rsidR="00732818" w:rsidRDefault="00732818" w:rsidP="00732818">
            <w:pPr>
              <w:spacing w:line="320" w:lineRule="exact"/>
              <w:rPr>
                <w:rFonts w:asciiTheme="majorHAnsi" w:eastAsiaTheme="majorEastAsia" w:hAnsiTheme="majorHAnsi" w:cstheme="majorBidi"/>
                <w:iCs/>
                <w:sz w:val="28"/>
                <w:szCs w:val="28"/>
              </w:rPr>
            </w:pPr>
          </w:p>
          <w:p w14:paraId="03452DEC" w14:textId="77777777" w:rsidR="00732818" w:rsidRPr="00EE7EBB" w:rsidRDefault="00732818" w:rsidP="00732818">
            <w:pPr>
              <w:spacing w:line="320" w:lineRule="exact"/>
              <w:rPr>
                <w:rFonts w:asciiTheme="majorHAnsi" w:eastAsiaTheme="majorEastAsia" w:hAnsiTheme="majorHAnsi" w:cstheme="majorBidi"/>
                <w:iCs/>
                <w:sz w:val="28"/>
                <w:szCs w:val="28"/>
              </w:rPr>
            </w:pPr>
            <w:r>
              <w:rPr>
                <w:rFonts w:ascii="Arial" w:hAnsi="Arial" w:cs="Arial"/>
                <w:b/>
                <w:i/>
              </w:rPr>
              <w:t>Please use &lt;</w:t>
            </w:r>
            <w:r w:rsidRPr="00732818">
              <w:rPr>
                <w:rFonts w:ascii="Arial" w:hAnsi="Arial" w:cs="Arial"/>
                <w:b/>
                <w:i/>
                <w:color w:val="B10000"/>
              </w:rPr>
              <w:t>track changes</w:t>
            </w:r>
            <w:r>
              <w:rPr>
                <w:rFonts w:ascii="Arial" w:hAnsi="Arial" w:cs="Arial"/>
                <w:b/>
                <w:i/>
              </w:rPr>
              <w:t>&gt; mode to tailor the Model Ordinance. Allow plenty of time for at least two reviews (longer if you make many changes). At a minimum, provide the first draft at least 8 weeks before you submit it for first reading by the council/commission. At any given time DWR or FEMA may have many draft ordinances under review and cannot guarantee getting back to you in just a few days.</w:t>
            </w:r>
          </w:p>
          <w:p w14:paraId="7BAC41C0" w14:textId="77777777" w:rsidR="00732818" w:rsidRDefault="00732818" w:rsidP="00064F1F">
            <w:pPr>
              <w:rPr>
                <w:rFonts w:ascii="Arial" w:hAnsi="Arial" w:cs="Arial"/>
                <w:sz w:val="24"/>
                <w:szCs w:val="24"/>
              </w:rPr>
            </w:pPr>
          </w:p>
        </w:tc>
      </w:tr>
    </w:tbl>
    <w:p w14:paraId="18164649" w14:textId="77777777" w:rsidR="00732818" w:rsidRDefault="00732818" w:rsidP="00064F1F">
      <w:pPr>
        <w:spacing w:after="0" w:line="240" w:lineRule="auto"/>
        <w:rPr>
          <w:rFonts w:ascii="Arial" w:hAnsi="Arial" w:cs="Arial"/>
          <w:sz w:val="24"/>
          <w:szCs w:val="24"/>
        </w:rPr>
      </w:pPr>
    </w:p>
    <w:p w14:paraId="2474FB50" w14:textId="6ACD50AD" w:rsidR="00A4679A" w:rsidRDefault="00A4679A">
      <w:pPr>
        <w:rPr>
          <w:rFonts w:ascii="Arial" w:hAnsi="Arial" w:cs="Arial"/>
          <w:sz w:val="24"/>
          <w:szCs w:val="24"/>
        </w:rPr>
      </w:pPr>
      <w:r>
        <w:rPr>
          <w:rFonts w:ascii="Arial" w:hAnsi="Arial" w:cs="Arial"/>
          <w:sz w:val="24"/>
          <w:szCs w:val="24"/>
        </w:rPr>
        <w:br w:type="page"/>
      </w:r>
    </w:p>
    <w:sdt>
      <w:sdtPr>
        <w:rPr>
          <w:rFonts w:asciiTheme="minorHAnsi" w:eastAsiaTheme="minorHAnsi" w:hAnsiTheme="minorHAnsi" w:cstheme="minorBidi"/>
          <w:b w:val="0"/>
          <w:bCs w:val="0"/>
          <w:color w:val="auto"/>
          <w:sz w:val="22"/>
          <w:szCs w:val="22"/>
        </w:rPr>
        <w:id w:val="22279303"/>
        <w:docPartObj>
          <w:docPartGallery w:val="Table of Contents"/>
          <w:docPartUnique/>
        </w:docPartObj>
      </w:sdtPr>
      <w:sdtEndPr/>
      <w:sdtContent>
        <w:p w14:paraId="282A27D8" w14:textId="77777777" w:rsidR="00321359" w:rsidRDefault="00321359">
          <w:pPr>
            <w:pStyle w:val="TOCHeading"/>
          </w:pPr>
          <w:r w:rsidRPr="00E26231">
            <w:rPr>
              <w:color w:val="0000FF"/>
            </w:rPr>
            <w:t>Frequently Asked Questions</w:t>
          </w:r>
        </w:p>
        <w:p w14:paraId="44EC3EDB" w14:textId="6DF7C8A6" w:rsidR="00D62AE4" w:rsidRDefault="009B3CE4">
          <w:pPr>
            <w:pStyle w:val="TOC3"/>
            <w:tabs>
              <w:tab w:val="left" w:pos="880"/>
              <w:tab w:val="right" w:leader="dot" w:pos="9350"/>
            </w:tabs>
            <w:rPr>
              <w:rFonts w:eastAsiaTheme="minorEastAsia"/>
              <w:noProof/>
            </w:rPr>
          </w:pPr>
          <w:r>
            <w:fldChar w:fldCharType="begin"/>
          </w:r>
          <w:r w:rsidR="00321359">
            <w:instrText xml:space="preserve"> TOC \o "1-3" \h \z \u </w:instrText>
          </w:r>
          <w:r>
            <w:fldChar w:fldCharType="separate"/>
          </w:r>
          <w:hyperlink w:anchor="_Toc48549615" w:history="1">
            <w:r w:rsidR="00D62AE4" w:rsidRPr="00742BF5">
              <w:rPr>
                <w:rStyle w:val="Hyperlink"/>
                <w:rFonts w:ascii="Arial" w:hAnsi="Arial" w:cs="Arial"/>
                <w:noProof/>
              </w:rPr>
              <w:t>1.</w:t>
            </w:r>
            <w:r w:rsidR="00D62AE4">
              <w:rPr>
                <w:rFonts w:eastAsiaTheme="minorEastAsia"/>
                <w:noProof/>
              </w:rPr>
              <w:tab/>
            </w:r>
            <w:r w:rsidR="00D62AE4" w:rsidRPr="00742BF5">
              <w:rPr>
                <w:rStyle w:val="Hyperlink"/>
                <w:rFonts w:ascii="Arial" w:hAnsi="Arial" w:cs="Arial"/>
                <w:noProof/>
              </w:rPr>
              <w:t>Are we required to use the DWR floodplain management model ordinance that is written to rely on the building code for buildings in special flood hazard areas?</w:t>
            </w:r>
            <w:r w:rsidR="00D62AE4">
              <w:rPr>
                <w:noProof/>
                <w:webHidden/>
              </w:rPr>
              <w:tab/>
            </w:r>
            <w:r w:rsidR="00D62AE4">
              <w:rPr>
                <w:noProof/>
                <w:webHidden/>
              </w:rPr>
              <w:fldChar w:fldCharType="begin"/>
            </w:r>
            <w:r w:rsidR="00D62AE4">
              <w:rPr>
                <w:noProof/>
                <w:webHidden/>
              </w:rPr>
              <w:instrText xml:space="preserve"> PAGEREF _Toc48549615 \h </w:instrText>
            </w:r>
            <w:r w:rsidR="00D62AE4">
              <w:rPr>
                <w:noProof/>
                <w:webHidden/>
              </w:rPr>
            </w:r>
            <w:r w:rsidR="00D62AE4">
              <w:rPr>
                <w:noProof/>
                <w:webHidden/>
              </w:rPr>
              <w:fldChar w:fldCharType="separate"/>
            </w:r>
            <w:r w:rsidR="00A4679A">
              <w:rPr>
                <w:noProof/>
                <w:webHidden/>
              </w:rPr>
              <w:t>2</w:t>
            </w:r>
            <w:r w:rsidR="00D62AE4">
              <w:rPr>
                <w:noProof/>
                <w:webHidden/>
              </w:rPr>
              <w:fldChar w:fldCharType="end"/>
            </w:r>
          </w:hyperlink>
        </w:p>
        <w:p w14:paraId="363421BD" w14:textId="4C424808" w:rsidR="00D62AE4" w:rsidRDefault="00360C0C">
          <w:pPr>
            <w:pStyle w:val="TOC3"/>
            <w:tabs>
              <w:tab w:val="left" w:pos="880"/>
              <w:tab w:val="right" w:leader="dot" w:pos="9350"/>
            </w:tabs>
            <w:rPr>
              <w:rFonts w:eastAsiaTheme="minorEastAsia"/>
              <w:noProof/>
            </w:rPr>
          </w:pPr>
          <w:hyperlink w:anchor="_Toc48549616" w:history="1">
            <w:r w:rsidR="00D62AE4" w:rsidRPr="00742BF5">
              <w:rPr>
                <w:rStyle w:val="Hyperlink"/>
                <w:rFonts w:ascii="Arial" w:hAnsi="Arial" w:cs="Arial"/>
                <w:noProof/>
              </w:rPr>
              <w:t>2.</w:t>
            </w:r>
            <w:r w:rsidR="00D62AE4">
              <w:rPr>
                <w:rFonts w:eastAsiaTheme="minorEastAsia"/>
                <w:noProof/>
              </w:rPr>
              <w:tab/>
            </w:r>
            <w:r w:rsidR="00D62AE4" w:rsidRPr="00742BF5">
              <w:rPr>
                <w:rStyle w:val="Hyperlink"/>
                <w:rFonts w:ascii="Arial" w:hAnsi="Arial" w:cs="Arial"/>
                <w:noProof/>
              </w:rPr>
              <w:t>Has FEMA approved the building code-coordinated floodplain management model ordinance?</w:t>
            </w:r>
            <w:r w:rsidR="00D62AE4">
              <w:rPr>
                <w:noProof/>
                <w:webHidden/>
              </w:rPr>
              <w:tab/>
            </w:r>
            <w:r w:rsidR="00D62AE4">
              <w:rPr>
                <w:noProof/>
                <w:webHidden/>
              </w:rPr>
              <w:fldChar w:fldCharType="begin"/>
            </w:r>
            <w:r w:rsidR="00D62AE4">
              <w:rPr>
                <w:noProof/>
                <w:webHidden/>
              </w:rPr>
              <w:instrText xml:space="preserve"> PAGEREF _Toc48549616 \h </w:instrText>
            </w:r>
            <w:r w:rsidR="00D62AE4">
              <w:rPr>
                <w:noProof/>
                <w:webHidden/>
              </w:rPr>
            </w:r>
            <w:r w:rsidR="00D62AE4">
              <w:rPr>
                <w:noProof/>
                <w:webHidden/>
              </w:rPr>
              <w:fldChar w:fldCharType="separate"/>
            </w:r>
            <w:r w:rsidR="00A4679A">
              <w:rPr>
                <w:noProof/>
                <w:webHidden/>
              </w:rPr>
              <w:t>2</w:t>
            </w:r>
            <w:r w:rsidR="00D62AE4">
              <w:rPr>
                <w:noProof/>
                <w:webHidden/>
              </w:rPr>
              <w:fldChar w:fldCharType="end"/>
            </w:r>
          </w:hyperlink>
        </w:p>
        <w:p w14:paraId="08FF22C2" w14:textId="3E9E64E7" w:rsidR="00D62AE4" w:rsidRDefault="00360C0C">
          <w:pPr>
            <w:pStyle w:val="TOC3"/>
            <w:tabs>
              <w:tab w:val="left" w:pos="880"/>
              <w:tab w:val="right" w:leader="dot" w:pos="9350"/>
            </w:tabs>
            <w:rPr>
              <w:rFonts w:eastAsiaTheme="minorEastAsia"/>
              <w:noProof/>
            </w:rPr>
          </w:pPr>
          <w:hyperlink w:anchor="_Toc48549617" w:history="1">
            <w:r w:rsidR="00D62AE4" w:rsidRPr="00742BF5">
              <w:rPr>
                <w:rStyle w:val="Hyperlink"/>
                <w:rFonts w:ascii="Arial" w:hAnsi="Arial" w:cs="Arial"/>
                <w:noProof/>
              </w:rPr>
              <w:t>3.</w:t>
            </w:r>
            <w:r w:rsidR="00D62AE4">
              <w:rPr>
                <w:rFonts w:eastAsiaTheme="minorEastAsia"/>
                <w:noProof/>
              </w:rPr>
              <w:tab/>
            </w:r>
            <w:r w:rsidR="00D62AE4" w:rsidRPr="00742BF5">
              <w:rPr>
                <w:rStyle w:val="Hyperlink"/>
                <w:rFonts w:ascii="Arial" w:hAnsi="Arial" w:cs="Arial"/>
                <w:noProof/>
              </w:rPr>
              <w:t>If we use the building-coordinated ordinance, will we have to modify our floodplain management regulations every time the building code is updated?</w:t>
            </w:r>
            <w:r w:rsidR="00D62AE4">
              <w:rPr>
                <w:noProof/>
                <w:webHidden/>
              </w:rPr>
              <w:tab/>
            </w:r>
            <w:r w:rsidR="00D62AE4">
              <w:rPr>
                <w:noProof/>
                <w:webHidden/>
              </w:rPr>
              <w:fldChar w:fldCharType="begin"/>
            </w:r>
            <w:r w:rsidR="00D62AE4">
              <w:rPr>
                <w:noProof/>
                <w:webHidden/>
              </w:rPr>
              <w:instrText xml:space="preserve"> PAGEREF _Toc48549617 \h </w:instrText>
            </w:r>
            <w:r w:rsidR="00D62AE4">
              <w:rPr>
                <w:noProof/>
                <w:webHidden/>
              </w:rPr>
            </w:r>
            <w:r w:rsidR="00D62AE4">
              <w:rPr>
                <w:noProof/>
                <w:webHidden/>
              </w:rPr>
              <w:fldChar w:fldCharType="separate"/>
            </w:r>
            <w:r w:rsidR="00A4679A">
              <w:rPr>
                <w:noProof/>
                <w:webHidden/>
              </w:rPr>
              <w:t>3</w:t>
            </w:r>
            <w:r w:rsidR="00D62AE4">
              <w:rPr>
                <w:noProof/>
                <w:webHidden/>
              </w:rPr>
              <w:fldChar w:fldCharType="end"/>
            </w:r>
          </w:hyperlink>
        </w:p>
        <w:p w14:paraId="3EE530D0" w14:textId="2D55BC73" w:rsidR="00D62AE4" w:rsidRDefault="00360C0C">
          <w:pPr>
            <w:pStyle w:val="TOC3"/>
            <w:tabs>
              <w:tab w:val="left" w:pos="880"/>
              <w:tab w:val="right" w:leader="dot" w:pos="9350"/>
            </w:tabs>
            <w:rPr>
              <w:rFonts w:eastAsiaTheme="minorEastAsia"/>
              <w:noProof/>
            </w:rPr>
          </w:pPr>
          <w:hyperlink w:anchor="_Toc48549618" w:history="1">
            <w:r w:rsidR="00D62AE4" w:rsidRPr="00742BF5">
              <w:rPr>
                <w:rStyle w:val="Hyperlink"/>
                <w:rFonts w:ascii="Arial" w:hAnsi="Arial" w:cs="Arial"/>
                <w:noProof/>
              </w:rPr>
              <w:t>4.</w:t>
            </w:r>
            <w:r w:rsidR="00D62AE4">
              <w:rPr>
                <w:rFonts w:eastAsiaTheme="minorEastAsia"/>
                <w:noProof/>
              </w:rPr>
              <w:tab/>
            </w:r>
            <w:r w:rsidR="00D62AE4" w:rsidRPr="00742BF5">
              <w:rPr>
                <w:rStyle w:val="Hyperlink"/>
                <w:rFonts w:ascii="Arial" w:hAnsi="Arial" w:cs="Arial"/>
                <w:noProof/>
              </w:rPr>
              <w:t>What are the top six tips that will help us work with the model ordinance?</w:t>
            </w:r>
            <w:r w:rsidR="00D62AE4">
              <w:rPr>
                <w:noProof/>
                <w:webHidden/>
              </w:rPr>
              <w:tab/>
            </w:r>
            <w:r w:rsidR="00D62AE4">
              <w:rPr>
                <w:noProof/>
                <w:webHidden/>
              </w:rPr>
              <w:fldChar w:fldCharType="begin"/>
            </w:r>
            <w:r w:rsidR="00D62AE4">
              <w:rPr>
                <w:noProof/>
                <w:webHidden/>
              </w:rPr>
              <w:instrText xml:space="preserve"> PAGEREF _Toc48549618 \h </w:instrText>
            </w:r>
            <w:r w:rsidR="00D62AE4">
              <w:rPr>
                <w:noProof/>
                <w:webHidden/>
              </w:rPr>
            </w:r>
            <w:r w:rsidR="00D62AE4">
              <w:rPr>
                <w:noProof/>
                <w:webHidden/>
              </w:rPr>
              <w:fldChar w:fldCharType="separate"/>
            </w:r>
            <w:r w:rsidR="00A4679A">
              <w:rPr>
                <w:noProof/>
                <w:webHidden/>
              </w:rPr>
              <w:t>3</w:t>
            </w:r>
            <w:r w:rsidR="00D62AE4">
              <w:rPr>
                <w:noProof/>
                <w:webHidden/>
              </w:rPr>
              <w:fldChar w:fldCharType="end"/>
            </w:r>
          </w:hyperlink>
        </w:p>
        <w:p w14:paraId="798E6836" w14:textId="60FCF634" w:rsidR="00D62AE4" w:rsidRDefault="00360C0C">
          <w:pPr>
            <w:pStyle w:val="TOC3"/>
            <w:tabs>
              <w:tab w:val="left" w:pos="880"/>
              <w:tab w:val="right" w:leader="dot" w:pos="9350"/>
            </w:tabs>
            <w:rPr>
              <w:rFonts w:eastAsiaTheme="minorEastAsia"/>
              <w:noProof/>
            </w:rPr>
          </w:pPr>
          <w:hyperlink w:anchor="_Toc48549619" w:history="1">
            <w:r w:rsidR="00D62AE4" w:rsidRPr="00742BF5">
              <w:rPr>
                <w:rStyle w:val="Hyperlink"/>
                <w:rFonts w:ascii="Arial" w:hAnsi="Arial" w:cs="Arial"/>
                <w:noProof/>
              </w:rPr>
              <w:t>5.</w:t>
            </w:r>
            <w:r w:rsidR="00D62AE4">
              <w:rPr>
                <w:rFonts w:eastAsiaTheme="minorEastAsia"/>
                <w:noProof/>
              </w:rPr>
              <w:tab/>
            </w:r>
            <w:r w:rsidR="00D62AE4" w:rsidRPr="00742BF5">
              <w:rPr>
                <w:rStyle w:val="Hyperlink"/>
                <w:rFonts w:ascii="Arial" w:hAnsi="Arial" w:cs="Arial"/>
                <w:noProof/>
              </w:rPr>
              <w:t>What are the seven most common errors made when customizing the model ordinance?</w:t>
            </w:r>
            <w:r w:rsidR="00D62AE4">
              <w:rPr>
                <w:noProof/>
                <w:webHidden/>
              </w:rPr>
              <w:tab/>
            </w:r>
            <w:r w:rsidR="00D62AE4">
              <w:rPr>
                <w:noProof/>
                <w:webHidden/>
              </w:rPr>
              <w:fldChar w:fldCharType="begin"/>
            </w:r>
            <w:r w:rsidR="00D62AE4">
              <w:rPr>
                <w:noProof/>
                <w:webHidden/>
              </w:rPr>
              <w:instrText xml:space="preserve"> PAGEREF _Toc48549619 \h </w:instrText>
            </w:r>
            <w:r w:rsidR="00D62AE4">
              <w:rPr>
                <w:noProof/>
                <w:webHidden/>
              </w:rPr>
            </w:r>
            <w:r w:rsidR="00D62AE4">
              <w:rPr>
                <w:noProof/>
                <w:webHidden/>
              </w:rPr>
              <w:fldChar w:fldCharType="separate"/>
            </w:r>
            <w:r w:rsidR="00A4679A">
              <w:rPr>
                <w:noProof/>
                <w:webHidden/>
              </w:rPr>
              <w:t>4</w:t>
            </w:r>
            <w:r w:rsidR="00D62AE4">
              <w:rPr>
                <w:noProof/>
                <w:webHidden/>
              </w:rPr>
              <w:fldChar w:fldCharType="end"/>
            </w:r>
          </w:hyperlink>
        </w:p>
        <w:p w14:paraId="6740D8D9" w14:textId="0C0CCB13" w:rsidR="00D62AE4" w:rsidRDefault="00360C0C">
          <w:pPr>
            <w:pStyle w:val="TOC3"/>
            <w:tabs>
              <w:tab w:val="left" w:pos="880"/>
              <w:tab w:val="right" w:leader="dot" w:pos="9350"/>
            </w:tabs>
            <w:rPr>
              <w:rFonts w:eastAsiaTheme="minorEastAsia"/>
              <w:noProof/>
            </w:rPr>
          </w:pPr>
          <w:hyperlink w:anchor="_Toc48549620" w:history="1">
            <w:r w:rsidR="00D62AE4" w:rsidRPr="00742BF5">
              <w:rPr>
                <w:rStyle w:val="Hyperlink"/>
                <w:rFonts w:ascii="Arial" w:hAnsi="Arial" w:cs="Arial"/>
                <w:noProof/>
              </w:rPr>
              <w:t>6.</w:t>
            </w:r>
            <w:r w:rsidR="00D62AE4">
              <w:rPr>
                <w:rFonts w:eastAsiaTheme="minorEastAsia"/>
                <w:noProof/>
              </w:rPr>
              <w:tab/>
            </w:r>
            <w:r w:rsidR="00D62AE4" w:rsidRPr="00742BF5">
              <w:rPr>
                <w:rStyle w:val="Hyperlink"/>
                <w:rFonts w:ascii="Arial" w:hAnsi="Arial" w:cs="Arial"/>
                <w:noProof/>
              </w:rPr>
              <w:t>Does the Building Official have to be designated the Floodplain Administrator?</w:t>
            </w:r>
            <w:r w:rsidR="00D62AE4">
              <w:rPr>
                <w:noProof/>
                <w:webHidden/>
              </w:rPr>
              <w:tab/>
            </w:r>
            <w:r w:rsidR="00D62AE4">
              <w:rPr>
                <w:noProof/>
                <w:webHidden/>
              </w:rPr>
              <w:fldChar w:fldCharType="begin"/>
            </w:r>
            <w:r w:rsidR="00D62AE4">
              <w:rPr>
                <w:noProof/>
                <w:webHidden/>
              </w:rPr>
              <w:instrText xml:space="preserve"> PAGEREF _Toc48549620 \h </w:instrText>
            </w:r>
            <w:r w:rsidR="00D62AE4">
              <w:rPr>
                <w:noProof/>
                <w:webHidden/>
              </w:rPr>
            </w:r>
            <w:r w:rsidR="00D62AE4">
              <w:rPr>
                <w:noProof/>
                <w:webHidden/>
              </w:rPr>
              <w:fldChar w:fldCharType="separate"/>
            </w:r>
            <w:r w:rsidR="00A4679A">
              <w:rPr>
                <w:noProof/>
                <w:webHidden/>
              </w:rPr>
              <w:t>4</w:t>
            </w:r>
            <w:r w:rsidR="00D62AE4">
              <w:rPr>
                <w:noProof/>
                <w:webHidden/>
              </w:rPr>
              <w:fldChar w:fldCharType="end"/>
            </w:r>
          </w:hyperlink>
        </w:p>
        <w:p w14:paraId="3DCBF923" w14:textId="308217CC" w:rsidR="00D62AE4" w:rsidRDefault="00360C0C">
          <w:pPr>
            <w:pStyle w:val="TOC3"/>
            <w:tabs>
              <w:tab w:val="left" w:pos="880"/>
              <w:tab w:val="right" w:leader="dot" w:pos="9350"/>
            </w:tabs>
            <w:rPr>
              <w:rFonts w:eastAsiaTheme="minorEastAsia"/>
              <w:noProof/>
            </w:rPr>
          </w:pPr>
          <w:hyperlink w:anchor="_Toc48549621" w:history="1">
            <w:r w:rsidR="00D62AE4" w:rsidRPr="00742BF5">
              <w:rPr>
                <w:rStyle w:val="Hyperlink"/>
                <w:rFonts w:ascii="Arial" w:hAnsi="Arial" w:cs="Arial"/>
                <w:noProof/>
              </w:rPr>
              <w:t>7.</w:t>
            </w:r>
            <w:r w:rsidR="00D62AE4">
              <w:rPr>
                <w:rFonts w:eastAsiaTheme="minorEastAsia"/>
                <w:noProof/>
              </w:rPr>
              <w:tab/>
            </w:r>
            <w:r w:rsidR="00D62AE4" w:rsidRPr="00742BF5">
              <w:rPr>
                <w:rStyle w:val="Hyperlink"/>
                <w:rFonts w:ascii="Arial" w:hAnsi="Arial" w:cs="Arial"/>
                <w:noProof/>
              </w:rPr>
              <w:t>Can we delete provisions in the ordinance that don’t apply to us?</w:t>
            </w:r>
            <w:r w:rsidR="00D62AE4">
              <w:rPr>
                <w:noProof/>
                <w:webHidden/>
              </w:rPr>
              <w:tab/>
            </w:r>
            <w:r w:rsidR="00D62AE4">
              <w:rPr>
                <w:noProof/>
                <w:webHidden/>
              </w:rPr>
              <w:fldChar w:fldCharType="begin"/>
            </w:r>
            <w:r w:rsidR="00D62AE4">
              <w:rPr>
                <w:noProof/>
                <w:webHidden/>
              </w:rPr>
              <w:instrText xml:space="preserve"> PAGEREF _Toc48549621 \h </w:instrText>
            </w:r>
            <w:r w:rsidR="00D62AE4">
              <w:rPr>
                <w:noProof/>
                <w:webHidden/>
              </w:rPr>
            </w:r>
            <w:r w:rsidR="00D62AE4">
              <w:rPr>
                <w:noProof/>
                <w:webHidden/>
              </w:rPr>
              <w:fldChar w:fldCharType="separate"/>
            </w:r>
            <w:r w:rsidR="00A4679A">
              <w:rPr>
                <w:noProof/>
                <w:webHidden/>
              </w:rPr>
              <w:t>5</w:t>
            </w:r>
            <w:r w:rsidR="00D62AE4">
              <w:rPr>
                <w:noProof/>
                <w:webHidden/>
              </w:rPr>
              <w:fldChar w:fldCharType="end"/>
            </w:r>
          </w:hyperlink>
        </w:p>
        <w:p w14:paraId="55219AAA" w14:textId="63656D5D" w:rsidR="00D62AE4" w:rsidRDefault="00360C0C">
          <w:pPr>
            <w:pStyle w:val="TOC3"/>
            <w:tabs>
              <w:tab w:val="left" w:pos="880"/>
              <w:tab w:val="right" w:leader="dot" w:pos="9350"/>
            </w:tabs>
            <w:rPr>
              <w:rFonts w:eastAsiaTheme="minorEastAsia"/>
              <w:noProof/>
            </w:rPr>
          </w:pPr>
          <w:hyperlink w:anchor="_Toc48549622" w:history="1">
            <w:r w:rsidR="00D62AE4" w:rsidRPr="00742BF5">
              <w:rPr>
                <w:rStyle w:val="Hyperlink"/>
                <w:rFonts w:ascii="Arial" w:hAnsi="Arial" w:cs="Arial"/>
                <w:noProof/>
              </w:rPr>
              <w:t>8.</w:t>
            </w:r>
            <w:r w:rsidR="00D62AE4">
              <w:rPr>
                <w:rFonts w:eastAsiaTheme="minorEastAsia"/>
                <w:noProof/>
              </w:rPr>
              <w:tab/>
            </w:r>
            <w:r w:rsidR="00D62AE4" w:rsidRPr="00742BF5">
              <w:rPr>
                <w:rStyle w:val="Hyperlink"/>
                <w:rFonts w:ascii="Arial" w:hAnsi="Arial" w:cs="Arial"/>
                <w:noProof/>
              </w:rPr>
              <w:t>Many communities, especially those in the NFIP Community Rating System, have previously adopted some “higher standards” that exceed the NFIP minimum requirements. Can they keep those higher standards?</w:t>
            </w:r>
            <w:r w:rsidR="00D62AE4">
              <w:rPr>
                <w:noProof/>
                <w:webHidden/>
              </w:rPr>
              <w:tab/>
            </w:r>
            <w:r w:rsidR="00D62AE4">
              <w:rPr>
                <w:noProof/>
                <w:webHidden/>
              </w:rPr>
              <w:fldChar w:fldCharType="begin"/>
            </w:r>
            <w:r w:rsidR="00D62AE4">
              <w:rPr>
                <w:noProof/>
                <w:webHidden/>
              </w:rPr>
              <w:instrText xml:space="preserve"> PAGEREF _Toc48549622 \h </w:instrText>
            </w:r>
            <w:r w:rsidR="00D62AE4">
              <w:rPr>
                <w:noProof/>
                <w:webHidden/>
              </w:rPr>
            </w:r>
            <w:r w:rsidR="00D62AE4">
              <w:rPr>
                <w:noProof/>
                <w:webHidden/>
              </w:rPr>
              <w:fldChar w:fldCharType="separate"/>
            </w:r>
            <w:r w:rsidR="00A4679A">
              <w:rPr>
                <w:noProof/>
                <w:webHidden/>
              </w:rPr>
              <w:t>5</w:t>
            </w:r>
            <w:r w:rsidR="00D62AE4">
              <w:rPr>
                <w:noProof/>
                <w:webHidden/>
              </w:rPr>
              <w:fldChar w:fldCharType="end"/>
            </w:r>
          </w:hyperlink>
        </w:p>
        <w:p w14:paraId="05375BA1" w14:textId="0014E6F9" w:rsidR="00D62AE4" w:rsidRDefault="00360C0C">
          <w:pPr>
            <w:pStyle w:val="TOC3"/>
            <w:tabs>
              <w:tab w:val="left" w:pos="880"/>
              <w:tab w:val="right" w:leader="dot" w:pos="9350"/>
            </w:tabs>
            <w:rPr>
              <w:rFonts w:eastAsiaTheme="minorEastAsia"/>
              <w:noProof/>
            </w:rPr>
          </w:pPr>
          <w:hyperlink w:anchor="_Toc48549623" w:history="1">
            <w:r w:rsidR="00D62AE4" w:rsidRPr="00742BF5">
              <w:rPr>
                <w:rStyle w:val="Hyperlink"/>
                <w:rFonts w:ascii="Arial" w:hAnsi="Arial" w:cs="Arial"/>
                <w:noProof/>
              </w:rPr>
              <w:t>9.</w:t>
            </w:r>
            <w:r w:rsidR="00D62AE4">
              <w:rPr>
                <w:rFonts w:eastAsiaTheme="minorEastAsia"/>
                <w:noProof/>
              </w:rPr>
              <w:tab/>
            </w:r>
            <w:r w:rsidR="00D62AE4" w:rsidRPr="00742BF5">
              <w:rPr>
                <w:rStyle w:val="Hyperlink"/>
                <w:rFonts w:ascii="Arial" w:hAnsi="Arial" w:cs="Arial"/>
                <w:noProof/>
              </w:rPr>
              <w:t>What are “technical amendments” to the building code?</w:t>
            </w:r>
            <w:r w:rsidR="00D62AE4">
              <w:rPr>
                <w:noProof/>
                <w:webHidden/>
              </w:rPr>
              <w:tab/>
            </w:r>
            <w:r w:rsidR="00D62AE4">
              <w:rPr>
                <w:noProof/>
                <w:webHidden/>
              </w:rPr>
              <w:fldChar w:fldCharType="begin"/>
            </w:r>
            <w:r w:rsidR="00D62AE4">
              <w:rPr>
                <w:noProof/>
                <w:webHidden/>
              </w:rPr>
              <w:instrText xml:space="preserve"> PAGEREF _Toc48549623 \h </w:instrText>
            </w:r>
            <w:r w:rsidR="00D62AE4">
              <w:rPr>
                <w:noProof/>
                <w:webHidden/>
              </w:rPr>
            </w:r>
            <w:r w:rsidR="00D62AE4">
              <w:rPr>
                <w:noProof/>
                <w:webHidden/>
              </w:rPr>
              <w:fldChar w:fldCharType="separate"/>
            </w:r>
            <w:r w:rsidR="00A4679A">
              <w:rPr>
                <w:noProof/>
                <w:webHidden/>
              </w:rPr>
              <w:t>5</w:t>
            </w:r>
            <w:r w:rsidR="00D62AE4">
              <w:rPr>
                <w:noProof/>
                <w:webHidden/>
              </w:rPr>
              <w:fldChar w:fldCharType="end"/>
            </w:r>
          </w:hyperlink>
        </w:p>
        <w:p w14:paraId="37C2EA3C" w14:textId="00097976" w:rsidR="00D62AE4" w:rsidRDefault="00360C0C">
          <w:pPr>
            <w:pStyle w:val="TOC3"/>
            <w:tabs>
              <w:tab w:val="left" w:pos="1100"/>
              <w:tab w:val="right" w:leader="dot" w:pos="9350"/>
            </w:tabs>
            <w:rPr>
              <w:rFonts w:eastAsiaTheme="minorEastAsia"/>
              <w:noProof/>
            </w:rPr>
          </w:pPr>
          <w:hyperlink w:anchor="_Toc48549624" w:history="1">
            <w:r w:rsidR="00D62AE4" w:rsidRPr="00742BF5">
              <w:rPr>
                <w:rStyle w:val="Hyperlink"/>
                <w:rFonts w:ascii="Arial" w:hAnsi="Arial" w:cs="Arial"/>
                <w:noProof/>
              </w:rPr>
              <w:t>10.</w:t>
            </w:r>
            <w:r w:rsidR="00D62AE4">
              <w:rPr>
                <w:rFonts w:eastAsiaTheme="minorEastAsia"/>
                <w:noProof/>
              </w:rPr>
              <w:tab/>
            </w:r>
            <w:r w:rsidR="00D62AE4" w:rsidRPr="00742BF5">
              <w:rPr>
                <w:rStyle w:val="Hyperlink"/>
                <w:rFonts w:ascii="Arial" w:hAnsi="Arial" w:cs="Arial"/>
                <w:noProof/>
              </w:rPr>
              <w:t>If our draft ordinance has already been reviewed, should we send it back if we’ve made additional edits?</w:t>
            </w:r>
            <w:r w:rsidR="00D62AE4">
              <w:rPr>
                <w:noProof/>
                <w:webHidden/>
              </w:rPr>
              <w:tab/>
            </w:r>
            <w:r w:rsidR="00D62AE4">
              <w:rPr>
                <w:noProof/>
                <w:webHidden/>
              </w:rPr>
              <w:fldChar w:fldCharType="begin"/>
            </w:r>
            <w:r w:rsidR="00D62AE4">
              <w:rPr>
                <w:noProof/>
                <w:webHidden/>
              </w:rPr>
              <w:instrText xml:space="preserve"> PAGEREF _Toc48549624 \h </w:instrText>
            </w:r>
            <w:r w:rsidR="00D62AE4">
              <w:rPr>
                <w:noProof/>
                <w:webHidden/>
              </w:rPr>
            </w:r>
            <w:r w:rsidR="00D62AE4">
              <w:rPr>
                <w:noProof/>
                <w:webHidden/>
              </w:rPr>
              <w:fldChar w:fldCharType="separate"/>
            </w:r>
            <w:r w:rsidR="00A4679A">
              <w:rPr>
                <w:noProof/>
                <w:webHidden/>
              </w:rPr>
              <w:t>5</w:t>
            </w:r>
            <w:r w:rsidR="00D62AE4">
              <w:rPr>
                <w:noProof/>
                <w:webHidden/>
              </w:rPr>
              <w:fldChar w:fldCharType="end"/>
            </w:r>
          </w:hyperlink>
        </w:p>
        <w:p w14:paraId="4BA0C2DB" w14:textId="6C423D3D" w:rsidR="00D62AE4" w:rsidRDefault="00360C0C">
          <w:pPr>
            <w:pStyle w:val="TOC3"/>
            <w:tabs>
              <w:tab w:val="left" w:pos="1100"/>
              <w:tab w:val="right" w:leader="dot" w:pos="9350"/>
            </w:tabs>
            <w:rPr>
              <w:rFonts w:eastAsiaTheme="minorEastAsia"/>
              <w:noProof/>
            </w:rPr>
          </w:pPr>
          <w:hyperlink w:anchor="_Toc48549625" w:history="1">
            <w:r w:rsidR="00D62AE4" w:rsidRPr="00742BF5">
              <w:rPr>
                <w:rStyle w:val="Hyperlink"/>
                <w:rFonts w:ascii="Arial" w:hAnsi="Arial" w:cs="Arial"/>
                <w:noProof/>
              </w:rPr>
              <w:t>11.</w:t>
            </w:r>
            <w:r w:rsidR="00D62AE4">
              <w:rPr>
                <w:rFonts w:eastAsiaTheme="minorEastAsia"/>
                <w:noProof/>
              </w:rPr>
              <w:tab/>
            </w:r>
            <w:r w:rsidR="00D62AE4" w:rsidRPr="00742BF5">
              <w:rPr>
                <w:rStyle w:val="Hyperlink"/>
                <w:rFonts w:ascii="Arial" w:hAnsi="Arial" w:cs="Arial"/>
                <w:noProof/>
              </w:rPr>
              <w:t>What do we do after we adopt the floodplain management ordinance (and building code technical amendments, if applicable)?</w:t>
            </w:r>
            <w:r w:rsidR="00D62AE4">
              <w:rPr>
                <w:noProof/>
                <w:webHidden/>
              </w:rPr>
              <w:tab/>
            </w:r>
            <w:r w:rsidR="00D62AE4">
              <w:rPr>
                <w:noProof/>
                <w:webHidden/>
              </w:rPr>
              <w:fldChar w:fldCharType="begin"/>
            </w:r>
            <w:r w:rsidR="00D62AE4">
              <w:rPr>
                <w:noProof/>
                <w:webHidden/>
              </w:rPr>
              <w:instrText xml:space="preserve"> PAGEREF _Toc48549625 \h </w:instrText>
            </w:r>
            <w:r w:rsidR="00D62AE4">
              <w:rPr>
                <w:noProof/>
                <w:webHidden/>
              </w:rPr>
            </w:r>
            <w:r w:rsidR="00D62AE4">
              <w:rPr>
                <w:noProof/>
                <w:webHidden/>
              </w:rPr>
              <w:fldChar w:fldCharType="separate"/>
            </w:r>
            <w:r w:rsidR="00A4679A">
              <w:rPr>
                <w:noProof/>
                <w:webHidden/>
              </w:rPr>
              <w:t>6</w:t>
            </w:r>
            <w:r w:rsidR="00D62AE4">
              <w:rPr>
                <w:noProof/>
                <w:webHidden/>
              </w:rPr>
              <w:fldChar w:fldCharType="end"/>
            </w:r>
          </w:hyperlink>
        </w:p>
        <w:p w14:paraId="34F32B6F" w14:textId="71603B33" w:rsidR="00321359" w:rsidRPr="00F16DCD" w:rsidRDefault="009B3CE4">
          <w:r>
            <w:fldChar w:fldCharType="end"/>
          </w:r>
        </w:p>
      </w:sdtContent>
    </w:sdt>
    <w:p w14:paraId="3890CC29" w14:textId="16A1FE97" w:rsidR="00010878" w:rsidRPr="009739DB" w:rsidRDefault="00010878" w:rsidP="009326DA">
      <w:pPr>
        <w:pStyle w:val="Heading3"/>
        <w:numPr>
          <w:ilvl w:val="0"/>
          <w:numId w:val="8"/>
        </w:numPr>
        <w:rPr>
          <w:rFonts w:ascii="Arial" w:hAnsi="Arial" w:cs="Arial"/>
        </w:rPr>
      </w:pPr>
      <w:bookmarkStart w:id="1" w:name="_Toc402875481"/>
      <w:bookmarkStart w:id="2" w:name="_Toc402879699"/>
      <w:bookmarkStart w:id="3" w:name="_Toc48549615"/>
      <w:r w:rsidRPr="009739DB">
        <w:rPr>
          <w:rFonts w:ascii="Arial" w:hAnsi="Arial" w:cs="Arial"/>
        </w:rPr>
        <w:t>Are we required to use the</w:t>
      </w:r>
      <w:r w:rsidR="00F54FCA" w:rsidRPr="009739DB">
        <w:rPr>
          <w:rFonts w:ascii="Arial" w:hAnsi="Arial" w:cs="Arial"/>
        </w:rPr>
        <w:t xml:space="preserve"> DWR</w:t>
      </w:r>
      <w:r w:rsidRPr="009739DB">
        <w:rPr>
          <w:rFonts w:ascii="Arial" w:hAnsi="Arial" w:cs="Arial"/>
        </w:rPr>
        <w:t xml:space="preserve"> </w:t>
      </w:r>
      <w:r w:rsidR="00FE12C8" w:rsidRPr="009739DB">
        <w:rPr>
          <w:rFonts w:ascii="Arial" w:hAnsi="Arial" w:cs="Arial"/>
        </w:rPr>
        <w:t xml:space="preserve">floodplain management </w:t>
      </w:r>
      <w:r w:rsidRPr="009739DB">
        <w:rPr>
          <w:rFonts w:ascii="Arial" w:hAnsi="Arial" w:cs="Arial"/>
        </w:rPr>
        <w:t>model</w:t>
      </w:r>
      <w:r w:rsidR="00FE12C8" w:rsidRPr="009739DB">
        <w:rPr>
          <w:rFonts w:ascii="Arial" w:hAnsi="Arial" w:cs="Arial"/>
        </w:rPr>
        <w:t xml:space="preserve"> ordinance</w:t>
      </w:r>
      <w:r w:rsidR="00F54FCA" w:rsidRPr="009739DB">
        <w:rPr>
          <w:rFonts w:ascii="Arial" w:hAnsi="Arial" w:cs="Arial"/>
        </w:rPr>
        <w:t xml:space="preserve"> that is written to rely on the building code for buildings in special flood hazard areas</w:t>
      </w:r>
      <w:r w:rsidRPr="009739DB">
        <w:rPr>
          <w:rFonts w:ascii="Arial" w:hAnsi="Arial" w:cs="Arial"/>
        </w:rPr>
        <w:t>?</w:t>
      </w:r>
      <w:bookmarkEnd w:id="1"/>
      <w:bookmarkEnd w:id="2"/>
      <w:bookmarkEnd w:id="3"/>
    </w:p>
    <w:p w14:paraId="25F50502" w14:textId="2F7AF376" w:rsidR="00010878" w:rsidRPr="009739DB" w:rsidRDefault="00010878" w:rsidP="00752A58">
      <w:pPr>
        <w:spacing w:after="120" w:line="240" w:lineRule="auto"/>
        <w:rPr>
          <w:rFonts w:ascii="Arial" w:hAnsi="Arial" w:cs="Arial"/>
          <w:color w:val="1A2A37"/>
        </w:rPr>
      </w:pPr>
      <w:r w:rsidRPr="009739DB">
        <w:rPr>
          <w:rFonts w:ascii="Arial" w:hAnsi="Arial" w:cs="Arial"/>
          <w:color w:val="1A2A37"/>
        </w:rPr>
        <w:t xml:space="preserve">No, but the model ordinance </w:t>
      </w:r>
      <w:r w:rsidR="00E86B5B" w:rsidRPr="009739DB">
        <w:rPr>
          <w:rFonts w:ascii="Arial" w:hAnsi="Arial" w:cs="Arial"/>
          <w:color w:val="1A2A37"/>
        </w:rPr>
        <w:t xml:space="preserve">is </w:t>
      </w:r>
      <w:r w:rsidRPr="009739DB">
        <w:rPr>
          <w:rFonts w:ascii="Arial" w:hAnsi="Arial" w:cs="Arial"/>
          <w:color w:val="1A2A37"/>
        </w:rPr>
        <w:t xml:space="preserve">carefully crafted to meet NFIP requirements and to explicitly </w:t>
      </w:r>
      <w:r w:rsidR="00F54FCA" w:rsidRPr="009739DB">
        <w:rPr>
          <w:rFonts w:ascii="Arial" w:hAnsi="Arial" w:cs="Arial"/>
          <w:color w:val="1A2A37"/>
        </w:rPr>
        <w:t xml:space="preserve">rely on </w:t>
      </w:r>
      <w:r w:rsidR="00BB2BCC">
        <w:rPr>
          <w:rFonts w:ascii="Arial" w:hAnsi="Arial" w:cs="Arial"/>
          <w:color w:val="1A2A37"/>
        </w:rPr>
        <w:t>the building code (</w:t>
      </w:r>
      <w:r w:rsidR="00F54FCA" w:rsidRPr="009739DB">
        <w:rPr>
          <w:rFonts w:ascii="Arial" w:hAnsi="Arial" w:cs="Arial"/>
          <w:color w:val="1A2A37"/>
        </w:rPr>
        <w:t>CCR Title 24</w:t>
      </w:r>
      <w:r w:rsidR="00BB2BCC">
        <w:rPr>
          <w:rFonts w:ascii="Arial" w:hAnsi="Arial" w:cs="Arial"/>
          <w:color w:val="1A2A37"/>
        </w:rPr>
        <w:t>)</w:t>
      </w:r>
      <w:r w:rsidR="00CF470B" w:rsidRPr="009739DB">
        <w:rPr>
          <w:rFonts w:ascii="Arial" w:hAnsi="Arial" w:cs="Arial"/>
          <w:color w:val="1A2A37"/>
        </w:rPr>
        <w:t xml:space="preserve">. </w:t>
      </w:r>
      <w:r w:rsidR="00B54EE9" w:rsidRPr="009739DB">
        <w:rPr>
          <w:rFonts w:ascii="Arial" w:hAnsi="Arial" w:cs="Arial"/>
          <w:color w:val="1A2A37"/>
        </w:rPr>
        <w:t>All California communities are required to enforce the building code, which sets up potential conflict with requirements for buildings</w:t>
      </w:r>
      <w:r w:rsidR="003B0A63" w:rsidRPr="009739DB">
        <w:rPr>
          <w:rFonts w:ascii="Arial" w:hAnsi="Arial" w:cs="Arial"/>
          <w:color w:val="1A2A37"/>
        </w:rPr>
        <w:t xml:space="preserve"> that are</w:t>
      </w:r>
      <w:r w:rsidR="00B54EE9" w:rsidRPr="009739DB">
        <w:rPr>
          <w:rFonts w:ascii="Arial" w:hAnsi="Arial" w:cs="Arial"/>
          <w:color w:val="1A2A37"/>
        </w:rPr>
        <w:t xml:space="preserve"> in local floodplain management regulations. Repealing and replacing existing floodplain management regulations with regulations based on the code-coordinated model ordinance eliminates duplication and conflicts with the building code</w:t>
      </w:r>
      <w:r w:rsidR="00CF470B" w:rsidRPr="009739DB">
        <w:rPr>
          <w:rFonts w:ascii="Arial" w:hAnsi="Arial" w:cs="Arial"/>
          <w:color w:val="1A2A37"/>
        </w:rPr>
        <w:t xml:space="preserve">. </w:t>
      </w:r>
      <w:r w:rsidR="003B0A63" w:rsidRPr="009739DB">
        <w:rPr>
          <w:rFonts w:ascii="Arial" w:hAnsi="Arial" w:cs="Arial"/>
          <w:color w:val="1A2A37"/>
        </w:rPr>
        <w:t xml:space="preserve">However, it must be done carefully to ensure individual community-specific requirements are incorporated into the model, </w:t>
      </w:r>
      <w:r w:rsidR="003B0A63" w:rsidRPr="005B2B80">
        <w:rPr>
          <w:rFonts w:ascii="Arial" w:hAnsi="Arial" w:cs="Arial"/>
          <w:color w:val="1A2A37"/>
        </w:rPr>
        <w:t>especially higher standards that affect the design of buildings (see Question</w:t>
      </w:r>
      <w:r w:rsidR="003068E8" w:rsidRPr="005B2B80">
        <w:rPr>
          <w:rFonts w:ascii="Arial" w:hAnsi="Arial" w:cs="Arial"/>
          <w:color w:val="1A2A37"/>
        </w:rPr>
        <w:t>s</w:t>
      </w:r>
      <w:r w:rsidR="003B0A63" w:rsidRPr="005B2B80">
        <w:rPr>
          <w:rFonts w:ascii="Arial" w:hAnsi="Arial" w:cs="Arial"/>
          <w:color w:val="1A2A37"/>
        </w:rPr>
        <w:t xml:space="preserve"> #</w:t>
      </w:r>
      <w:r w:rsidR="003320F5" w:rsidRPr="005B2B80">
        <w:rPr>
          <w:rFonts w:ascii="Arial" w:hAnsi="Arial" w:cs="Arial"/>
          <w:color w:val="1A2A37"/>
        </w:rPr>
        <w:t>9</w:t>
      </w:r>
      <w:r w:rsidR="003068E8" w:rsidRPr="005B2B80">
        <w:rPr>
          <w:rFonts w:ascii="Arial" w:hAnsi="Arial" w:cs="Arial"/>
          <w:color w:val="1A2A37"/>
        </w:rPr>
        <w:t xml:space="preserve"> and #1</w:t>
      </w:r>
      <w:r w:rsidR="003320F5" w:rsidRPr="005B2B80">
        <w:rPr>
          <w:rFonts w:ascii="Arial" w:hAnsi="Arial" w:cs="Arial"/>
          <w:color w:val="1A2A37"/>
        </w:rPr>
        <w:t>0</w:t>
      </w:r>
      <w:r w:rsidR="003B0A63" w:rsidRPr="005B2B80">
        <w:rPr>
          <w:rFonts w:ascii="Arial" w:hAnsi="Arial" w:cs="Arial"/>
          <w:color w:val="1A2A37"/>
        </w:rPr>
        <w:t xml:space="preserve">). </w:t>
      </w:r>
      <w:r w:rsidR="00E72D40" w:rsidRPr="005B2B80">
        <w:rPr>
          <w:rFonts w:ascii="Arial" w:hAnsi="Arial" w:cs="Arial"/>
          <w:color w:val="1A2A37"/>
        </w:rPr>
        <w:t>Atte</w:t>
      </w:r>
      <w:r w:rsidR="00E72D40">
        <w:rPr>
          <w:rFonts w:ascii="Arial" w:hAnsi="Arial" w:cs="Arial"/>
          <w:color w:val="1A2A37"/>
        </w:rPr>
        <w:t xml:space="preserve">mpting to modify </w:t>
      </w:r>
      <w:r w:rsidR="00B54EE9" w:rsidRPr="009739DB">
        <w:rPr>
          <w:rFonts w:ascii="Arial" w:hAnsi="Arial" w:cs="Arial"/>
          <w:color w:val="1A2A37"/>
        </w:rPr>
        <w:t xml:space="preserve">existing regulations to </w:t>
      </w:r>
      <w:r w:rsidR="00E72D40">
        <w:rPr>
          <w:rFonts w:ascii="Arial" w:hAnsi="Arial" w:cs="Arial"/>
          <w:color w:val="1A2A37"/>
        </w:rPr>
        <w:t xml:space="preserve">selectively </w:t>
      </w:r>
      <w:r w:rsidR="00B54EE9" w:rsidRPr="009739DB">
        <w:rPr>
          <w:rFonts w:ascii="Arial" w:hAnsi="Arial" w:cs="Arial"/>
          <w:color w:val="1A2A37"/>
        </w:rPr>
        <w:t>replace requirements for buildings with reference</w:t>
      </w:r>
      <w:r w:rsidR="003B0A63" w:rsidRPr="009739DB">
        <w:rPr>
          <w:rFonts w:ascii="Arial" w:hAnsi="Arial" w:cs="Arial"/>
          <w:color w:val="1A2A37"/>
        </w:rPr>
        <w:t>s</w:t>
      </w:r>
      <w:r w:rsidR="00B54EE9" w:rsidRPr="009739DB">
        <w:rPr>
          <w:rFonts w:ascii="Arial" w:hAnsi="Arial" w:cs="Arial"/>
          <w:color w:val="1A2A37"/>
        </w:rPr>
        <w:t xml:space="preserve"> to the building code is not recommended</w:t>
      </w:r>
      <w:r w:rsidR="00CF470B" w:rsidRPr="009739DB">
        <w:rPr>
          <w:rFonts w:ascii="Arial" w:hAnsi="Arial" w:cs="Arial"/>
          <w:color w:val="1A2A37"/>
        </w:rPr>
        <w:t xml:space="preserve">. </w:t>
      </w:r>
    </w:p>
    <w:p w14:paraId="43CDD579" w14:textId="4A961363" w:rsidR="0096629E" w:rsidRPr="009739DB" w:rsidRDefault="0096629E" w:rsidP="009326DA">
      <w:pPr>
        <w:pStyle w:val="Heading3"/>
        <w:numPr>
          <w:ilvl w:val="0"/>
          <w:numId w:val="8"/>
        </w:numPr>
        <w:rPr>
          <w:rFonts w:ascii="Arial" w:hAnsi="Arial" w:cs="Arial"/>
        </w:rPr>
      </w:pPr>
      <w:bookmarkStart w:id="4" w:name="_Toc402875482"/>
      <w:bookmarkStart w:id="5" w:name="_Toc402879700"/>
      <w:bookmarkStart w:id="6" w:name="_Toc48549616"/>
      <w:r w:rsidRPr="009739DB">
        <w:rPr>
          <w:rFonts w:ascii="Arial" w:hAnsi="Arial" w:cs="Arial"/>
        </w:rPr>
        <w:t xml:space="preserve">Has FEMA approved the </w:t>
      </w:r>
      <w:r w:rsidR="00B54EE9" w:rsidRPr="009739DB">
        <w:rPr>
          <w:rFonts w:ascii="Arial" w:hAnsi="Arial" w:cs="Arial"/>
        </w:rPr>
        <w:t xml:space="preserve">building code-coordinated </w:t>
      </w:r>
      <w:r w:rsidRPr="009739DB">
        <w:rPr>
          <w:rFonts w:ascii="Arial" w:hAnsi="Arial" w:cs="Arial"/>
        </w:rPr>
        <w:t>floodplain management model ordinance?</w:t>
      </w:r>
      <w:bookmarkEnd w:id="4"/>
      <w:bookmarkEnd w:id="5"/>
      <w:bookmarkEnd w:id="6"/>
    </w:p>
    <w:p w14:paraId="4A836231" w14:textId="72A7FAC7" w:rsidR="00E86B5B" w:rsidRPr="009739DB" w:rsidRDefault="0096629E" w:rsidP="00752A58">
      <w:pPr>
        <w:spacing w:after="120" w:line="240" w:lineRule="auto"/>
        <w:rPr>
          <w:rFonts w:ascii="Arial" w:hAnsi="Arial" w:cs="Arial"/>
        </w:rPr>
      </w:pPr>
      <w:r w:rsidRPr="009739DB">
        <w:rPr>
          <w:rFonts w:ascii="Arial" w:hAnsi="Arial" w:cs="Arial"/>
        </w:rPr>
        <w:t>Yes</w:t>
      </w:r>
      <w:r w:rsidR="00CF470B" w:rsidRPr="009739DB">
        <w:rPr>
          <w:rFonts w:ascii="Arial" w:hAnsi="Arial" w:cs="Arial"/>
        </w:rPr>
        <w:t xml:space="preserve">. </w:t>
      </w:r>
      <w:r w:rsidRPr="009739DB">
        <w:rPr>
          <w:rFonts w:ascii="Arial" w:hAnsi="Arial" w:cs="Arial"/>
        </w:rPr>
        <w:t xml:space="preserve">The </w:t>
      </w:r>
      <w:r w:rsidR="00B54EE9" w:rsidRPr="009739DB">
        <w:rPr>
          <w:rFonts w:ascii="Arial" w:hAnsi="Arial" w:cs="Arial"/>
        </w:rPr>
        <w:t>FEMA Region IX office approved the</w:t>
      </w:r>
      <w:r w:rsidRPr="009739DB">
        <w:rPr>
          <w:rFonts w:ascii="Arial" w:hAnsi="Arial" w:cs="Arial"/>
        </w:rPr>
        <w:t xml:space="preserve"> model ordinance</w:t>
      </w:r>
      <w:r w:rsidR="00B54EE9" w:rsidRPr="009739DB">
        <w:rPr>
          <w:rFonts w:ascii="Arial" w:hAnsi="Arial" w:cs="Arial"/>
        </w:rPr>
        <w:t xml:space="preserve"> in April 2020</w:t>
      </w:r>
      <w:r w:rsidR="00CF470B" w:rsidRPr="009739DB">
        <w:rPr>
          <w:rFonts w:ascii="Arial" w:hAnsi="Arial" w:cs="Arial"/>
        </w:rPr>
        <w:t xml:space="preserve">. </w:t>
      </w:r>
      <w:r w:rsidR="00E86B5B" w:rsidRPr="009739DB">
        <w:rPr>
          <w:rFonts w:ascii="Arial" w:hAnsi="Arial" w:cs="Arial"/>
        </w:rPr>
        <w:t xml:space="preserve">The NFIP Checklist that documents consistency is available at </w:t>
      </w:r>
      <w:hyperlink r:id="rId11" w:history="1">
        <w:r w:rsidR="00470A48" w:rsidRPr="009739DB">
          <w:rPr>
            <w:rStyle w:val="Hyperlink"/>
            <w:rFonts w:ascii="Arial" w:hAnsi="Arial" w:cs="Arial"/>
          </w:rPr>
          <w:t>https://water.ca.gov/nfip/</w:t>
        </w:r>
      </w:hyperlink>
      <w:r w:rsidR="00E86B5B" w:rsidRPr="009739DB">
        <w:rPr>
          <w:rFonts w:ascii="Arial" w:hAnsi="Arial" w:cs="Arial"/>
        </w:rPr>
        <w:t>.</w:t>
      </w:r>
    </w:p>
    <w:p w14:paraId="2D5AC679" w14:textId="60F9B45E" w:rsidR="0096629E" w:rsidRPr="009739DB" w:rsidRDefault="00E86B5B" w:rsidP="00E86B5B">
      <w:pPr>
        <w:spacing w:after="120" w:line="240" w:lineRule="auto"/>
        <w:rPr>
          <w:rFonts w:ascii="Arial" w:hAnsi="Arial" w:cs="Arial"/>
        </w:rPr>
      </w:pPr>
      <w:r w:rsidRPr="009739DB">
        <w:rPr>
          <w:rFonts w:ascii="Arial" w:hAnsi="Arial" w:cs="Arial"/>
        </w:rPr>
        <w:lastRenderedPageBreak/>
        <w:t xml:space="preserve">FEMA’s approval is important:  it means communities that use the model as the basis for their local floodplain management regulations will have rules that are both consistent with the NFIP </w:t>
      </w:r>
      <w:proofErr w:type="gramStart"/>
      <w:r w:rsidRPr="009739DB">
        <w:rPr>
          <w:rFonts w:ascii="Arial" w:hAnsi="Arial" w:cs="Arial"/>
        </w:rPr>
        <w:t xml:space="preserve">and </w:t>
      </w:r>
      <w:r w:rsidRPr="009739DB">
        <w:rPr>
          <w:rFonts w:ascii="Arial" w:hAnsi="Arial" w:cs="Arial"/>
          <w:u w:val="single"/>
        </w:rPr>
        <w:t>also</w:t>
      </w:r>
      <w:proofErr w:type="gramEnd"/>
      <w:r w:rsidRPr="009739DB">
        <w:rPr>
          <w:rFonts w:ascii="Arial" w:hAnsi="Arial" w:cs="Arial"/>
        </w:rPr>
        <w:t xml:space="preserve"> coordinated with the </w:t>
      </w:r>
      <w:r w:rsidR="00470A48" w:rsidRPr="009739DB">
        <w:rPr>
          <w:rFonts w:ascii="Arial" w:hAnsi="Arial" w:cs="Arial"/>
        </w:rPr>
        <w:t>building code</w:t>
      </w:r>
      <w:r w:rsidR="00CF470B" w:rsidRPr="009739DB">
        <w:rPr>
          <w:rFonts w:ascii="Arial" w:hAnsi="Arial" w:cs="Arial"/>
        </w:rPr>
        <w:t xml:space="preserve">. </w:t>
      </w:r>
    </w:p>
    <w:p w14:paraId="483CD0A5" w14:textId="1259E96C" w:rsidR="00F87BFA" w:rsidRPr="009739DB" w:rsidRDefault="00F87BFA" w:rsidP="00F87BFA">
      <w:pPr>
        <w:pStyle w:val="Heading3"/>
        <w:numPr>
          <w:ilvl w:val="0"/>
          <w:numId w:val="8"/>
        </w:numPr>
        <w:rPr>
          <w:rFonts w:ascii="Arial" w:hAnsi="Arial" w:cs="Arial"/>
        </w:rPr>
      </w:pPr>
      <w:bookmarkStart w:id="7" w:name="_Toc48549617"/>
      <w:bookmarkStart w:id="8" w:name="_Toc402875484"/>
      <w:bookmarkStart w:id="9" w:name="_Toc402879701"/>
      <w:r w:rsidRPr="009739DB">
        <w:rPr>
          <w:rFonts w:ascii="Arial" w:hAnsi="Arial" w:cs="Arial"/>
        </w:rPr>
        <w:t xml:space="preserve">If we use the </w:t>
      </w:r>
      <w:r w:rsidR="00470A48" w:rsidRPr="009739DB">
        <w:rPr>
          <w:rFonts w:ascii="Arial" w:hAnsi="Arial" w:cs="Arial"/>
        </w:rPr>
        <w:t>building</w:t>
      </w:r>
      <w:r w:rsidRPr="009739DB">
        <w:rPr>
          <w:rFonts w:ascii="Arial" w:hAnsi="Arial" w:cs="Arial"/>
        </w:rPr>
        <w:t xml:space="preserve">-coordinated ordinance, will we have to modify our </w:t>
      </w:r>
      <w:r w:rsidR="00F2400D" w:rsidRPr="009739DB">
        <w:rPr>
          <w:rFonts w:ascii="Arial" w:hAnsi="Arial" w:cs="Arial"/>
        </w:rPr>
        <w:t xml:space="preserve">floodplain management </w:t>
      </w:r>
      <w:r w:rsidR="003068E8" w:rsidRPr="009739DB">
        <w:rPr>
          <w:rFonts w:ascii="Arial" w:hAnsi="Arial" w:cs="Arial"/>
        </w:rPr>
        <w:t>regulations</w:t>
      </w:r>
      <w:r w:rsidR="00F2400D" w:rsidRPr="009739DB">
        <w:rPr>
          <w:rFonts w:ascii="Arial" w:hAnsi="Arial" w:cs="Arial"/>
        </w:rPr>
        <w:t xml:space="preserve"> </w:t>
      </w:r>
      <w:r w:rsidRPr="009739DB">
        <w:rPr>
          <w:rFonts w:ascii="Arial" w:hAnsi="Arial" w:cs="Arial"/>
        </w:rPr>
        <w:t xml:space="preserve">every time the </w:t>
      </w:r>
      <w:r w:rsidR="00470A48" w:rsidRPr="009739DB">
        <w:rPr>
          <w:rFonts w:ascii="Arial" w:hAnsi="Arial" w:cs="Arial"/>
        </w:rPr>
        <w:t xml:space="preserve">building code </w:t>
      </w:r>
      <w:r w:rsidRPr="009739DB">
        <w:rPr>
          <w:rFonts w:ascii="Arial" w:hAnsi="Arial" w:cs="Arial"/>
        </w:rPr>
        <w:t>is updated?</w:t>
      </w:r>
      <w:bookmarkEnd w:id="7"/>
    </w:p>
    <w:p w14:paraId="0D5847FB" w14:textId="57C97FA4" w:rsidR="00D9643D" w:rsidRDefault="00D9643D" w:rsidP="00F87BFA">
      <w:pPr>
        <w:spacing w:after="120" w:line="240" w:lineRule="auto"/>
        <w:rPr>
          <w:rFonts w:ascii="Arial" w:hAnsi="Arial" w:cs="Arial"/>
        </w:rPr>
      </w:pPr>
      <w:r>
        <w:rPr>
          <w:rFonts w:ascii="Arial" w:hAnsi="Arial" w:cs="Arial"/>
        </w:rPr>
        <w:t>No, i</w:t>
      </w:r>
      <w:r w:rsidR="00E72D40">
        <w:rPr>
          <w:rFonts w:ascii="Arial" w:hAnsi="Arial" w:cs="Arial"/>
        </w:rPr>
        <w:t xml:space="preserve">f your community </w:t>
      </w:r>
      <w:r>
        <w:rPr>
          <w:rFonts w:ascii="Arial" w:hAnsi="Arial" w:cs="Arial"/>
        </w:rPr>
        <w:t>does not adopt local technical amendments to the building code.</w:t>
      </w:r>
    </w:p>
    <w:p w14:paraId="338C233A" w14:textId="1F8CE17D" w:rsidR="00D9643D" w:rsidRDefault="00D9643D" w:rsidP="00F87BFA">
      <w:pPr>
        <w:spacing w:after="120" w:line="240" w:lineRule="auto"/>
        <w:rPr>
          <w:rFonts w:ascii="Arial" w:hAnsi="Arial" w:cs="Arial"/>
        </w:rPr>
      </w:pPr>
      <w:r>
        <w:rPr>
          <w:rFonts w:ascii="Arial" w:hAnsi="Arial" w:cs="Arial"/>
        </w:rPr>
        <w:t xml:space="preserve">Yes, if your community </w:t>
      </w:r>
      <w:r w:rsidR="00E72D40">
        <w:rPr>
          <w:rFonts w:ascii="Arial" w:hAnsi="Arial" w:cs="Arial"/>
        </w:rPr>
        <w:t xml:space="preserve">adopts local technical amendments to the </w:t>
      </w:r>
      <w:r w:rsidR="00E72D40" w:rsidRPr="005B2B80">
        <w:rPr>
          <w:rFonts w:ascii="Arial" w:hAnsi="Arial" w:cs="Arial"/>
        </w:rPr>
        <w:t>building code then the standard triennial re-adoption is required (see Questions #</w:t>
      </w:r>
      <w:r w:rsidR="003320F5" w:rsidRPr="005B2B80">
        <w:rPr>
          <w:rFonts w:ascii="Arial" w:hAnsi="Arial" w:cs="Arial"/>
        </w:rPr>
        <w:t>9</w:t>
      </w:r>
      <w:r w:rsidR="00E72D40" w:rsidRPr="005B2B80">
        <w:rPr>
          <w:rFonts w:ascii="Arial" w:hAnsi="Arial" w:cs="Arial"/>
        </w:rPr>
        <w:t xml:space="preserve"> and #</w:t>
      </w:r>
      <w:r w:rsidR="001D131A" w:rsidRPr="005B2B80">
        <w:rPr>
          <w:rFonts w:ascii="Arial" w:hAnsi="Arial" w:cs="Arial"/>
        </w:rPr>
        <w:t>1</w:t>
      </w:r>
      <w:r w:rsidR="003320F5" w:rsidRPr="005B2B80">
        <w:rPr>
          <w:rFonts w:ascii="Arial" w:hAnsi="Arial" w:cs="Arial"/>
        </w:rPr>
        <w:t>0</w:t>
      </w:r>
      <w:r w:rsidR="00E72D40" w:rsidRPr="005B2B80">
        <w:rPr>
          <w:rFonts w:ascii="Arial" w:hAnsi="Arial" w:cs="Arial"/>
        </w:rPr>
        <w:t>).</w:t>
      </w:r>
      <w:r w:rsidR="00E72D40">
        <w:rPr>
          <w:rFonts w:ascii="Arial" w:hAnsi="Arial" w:cs="Arial"/>
        </w:rPr>
        <w:t xml:space="preserve"> </w:t>
      </w:r>
      <w:r w:rsidR="005B2B80">
        <w:rPr>
          <w:rFonts w:ascii="Arial" w:hAnsi="Arial" w:cs="Arial"/>
        </w:rPr>
        <w:t xml:space="preserve">Whether that re-adoption requires modifying the floodplain management regulations depends on where the building code amendments </w:t>
      </w:r>
      <w:proofErr w:type="gramStart"/>
      <w:r w:rsidR="005B2B80">
        <w:rPr>
          <w:rFonts w:ascii="Arial" w:hAnsi="Arial" w:cs="Arial"/>
        </w:rPr>
        <w:t>are located in</w:t>
      </w:r>
      <w:proofErr w:type="gramEnd"/>
      <w:r w:rsidR="005B2B80">
        <w:rPr>
          <w:rFonts w:ascii="Arial" w:hAnsi="Arial" w:cs="Arial"/>
        </w:rPr>
        <w:t xml:space="preserve"> your community’s code of ordinances.</w:t>
      </w:r>
    </w:p>
    <w:p w14:paraId="601D3097" w14:textId="71A7C571" w:rsidR="00F87BFA" w:rsidRPr="009739DB" w:rsidRDefault="00F87BFA" w:rsidP="00F87BFA">
      <w:pPr>
        <w:spacing w:after="120" w:line="240" w:lineRule="auto"/>
        <w:rPr>
          <w:rFonts w:ascii="Arial" w:hAnsi="Arial" w:cs="Arial"/>
        </w:rPr>
      </w:pPr>
      <w:r w:rsidRPr="009739DB">
        <w:rPr>
          <w:rFonts w:ascii="Arial" w:hAnsi="Arial" w:cs="Arial"/>
        </w:rPr>
        <w:t xml:space="preserve">However, as with every new edition of the </w:t>
      </w:r>
      <w:r w:rsidR="00470A48" w:rsidRPr="009739DB">
        <w:rPr>
          <w:rFonts w:ascii="Arial" w:hAnsi="Arial" w:cs="Arial"/>
        </w:rPr>
        <w:t>California Building Standards Code</w:t>
      </w:r>
      <w:r w:rsidRPr="009739DB">
        <w:rPr>
          <w:rFonts w:ascii="Arial" w:hAnsi="Arial" w:cs="Arial"/>
        </w:rPr>
        <w:t xml:space="preserve">, local </w:t>
      </w:r>
      <w:r w:rsidR="00470A48" w:rsidRPr="009739DB">
        <w:rPr>
          <w:rFonts w:ascii="Arial" w:hAnsi="Arial" w:cs="Arial"/>
        </w:rPr>
        <w:t>floodplain managers</w:t>
      </w:r>
      <w:r w:rsidR="00D9643D">
        <w:rPr>
          <w:rFonts w:ascii="Arial" w:hAnsi="Arial" w:cs="Arial"/>
        </w:rPr>
        <w:t xml:space="preserve"> and building officials</w:t>
      </w:r>
      <w:r w:rsidRPr="009739DB">
        <w:rPr>
          <w:rFonts w:ascii="Arial" w:hAnsi="Arial" w:cs="Arial"/>
        </w:rPr>
        <w:t xml:space="preserve"> should pay attention to </w:t>
      </w:r>
      <w:r w:rsidR="00470A48" w:rsidRPr="009739DB">
        <w:rPr>
          <w:rFonts w:ascii="Arial" w:hAnsi="Arial" w:cs="Arial"/>
        </w:rPr>
        <w:t>whether there are any changes in flood provisions</w:t>
      </w:r>
      <w:r w:rsidR="00E72D40">
        <w:rPr>
          <w:rFonts w:ascii="Arial" w:hAnsi="Arial" w:cs="Arial"/>
        </w:rPr>
        <w:t xml:space="preserve"> in the building code</w:t>
      </w:r>
      <w:r w:rsidR="00470A48" w:rsidRPr="009739DB">
        <w:rPr>
          <w:rFonts w:ascii="Arial" w:hAnsi="Arial" w:cs="Arial"/>
        </w:rPr>
        <w:t>. The flood provisions originate from FEMA’s participation in developing the International Codes on which the California Building Standards Codes are based</w:t>
      </w:r>
      <w:r w:rsidR="00CF470B" w:rsidRPr="009739DB">
        <w:rPr>
          <w:rFonts w:ascii="Arial" w:hAnsi="Arial" w:cs="Arial"/>
        </w:rPr>
        <w:t xml:space="preserve">. </w:t>
      </w:r>
      <w:r w:rsidR="00470A48" w:rsidRPr="009739DB">
        <w:rPr>
          <w:rFonts w:ascii="Arial" w:hAnsi="Arial" w:cs="Arial"/>
        </w:rPr>
        <w:t>DWR Office of Floodplain Management posts</w:t>
      </w:r>
      <w:r w:rsidR="00431BDC" w:rsidRPr="009739DB">
        <w:rPr>
          <w:rFonts w:ascii="Arial" w:hAnsi="Arial" w:cs="Arial"/>
        </w:rPr>
        <w:t xml:space="preserve"> the excerpts of the </w:t>
      </w:r>
      <w:r w:rsidR="00470A48" w:rsidRPr="009739DB">
        <w:rPr>
          <w:rFonts w:ascii="Arial" w:hAnsi="Arial" w:cs="Arial"/>
        </w:rPr>
        <w:t xml:space="preserve">flood provisions in the building code </w:t>
      </w:r>
      <w:r w:rsidR="00431BDC" w:rsidRPr="009739DB">
        <w:rPr>
          <w:rFonts w:ascii="Arial" w:hAnsi="Arial" w:cs="Arial"/>
        </w:rPr>
        <w:t>along with a list of changes</w:t>
      </w:r>
      <w:r w:rsidR="00470A48" w:rsidRPr="009739DB">
        <w:rPr>
          <w:rFonts w:ascii="Arial" w:hAnsi="Arial" w:cs="Arial"/>
        </w:rPr>
        <w:t xml:space="preserve"> from the previous edition</w:t>
      </w:r>
      <w:r w:rsidR="00431BDC" w:rsidRPr="009739DB">
        <w:rPr>
          <w:rFonts w:ascii="Arial" w:hAnsi="Arial" w:cs="Arial"/>
        </w:rPr>
        <w:t>.</w:t>
      </w:r>
    </w:p>
    <w:p w14:paraId="4CA5B7D0" w14:textId="77777777" w:rsidR="00010878" w:rsidRPr="009739DB" w:rsidRDefault="00010878" w:rsidP="009326DA">
      <w:pPr>
        <w:pStyle w:val="Heading3"/>
        <w:numPr>
          <w:ilvl w:val="0"/>
          <w:numId w:val="8"/>
        </w:numPr>
        <w:rPr>
          <w:rFonts w:ascii="Arial" w:hAnsi="Arial" w:cs="Arial"/>
        </w:rPr>
      </w:pPr>
      <w:bookmarkStart w:id="10" w:name="_Toc402875485"/>
      <w:bookmarkStart w:id="11" w:name="_Toc402879702"/>
      <w:bookmarkStart w:id="12" w:name="_Toc48549618"/>
      <w:bookmarkEnd w:id="8"/>
      <w:bookmarkEnd w:id="9"/>
      <w:r w:rsidRPr="009739DB">
        <w:rPr>
          <w:rFonts w:ascii="Arial" w:hAnsi="Arial" w:cs="Arial"/>
        </w:rPr>
        <w:t>What are th</w:t>
      </w:r>
      <w:r w:rsidR="005B79C9" w:rsidRPr="009739DB">
        <w:rPr>
          <w:rFonts w:ascii="Arial" w:hAnsi="Arial" w:cs="Arial"/>
        </w:rPr>
        <w:t xml:space="preserve">e top six tips that will help us work with the </w:t>
      </w:r>
      <w:r w:rsidRPr="009739DB">
        <w:rPr>
          <w:rFonts w:ascii="Arial" w:hAnsi="Arial" w:cs="Arial"/>
        </w:rPr>
        <w:t>model ordinance?</w:t>
      </w:r>
      <w:bookmarkEnd w:id="10"/>
      <w:bookmarkEnd w:id="11"/>
      <w:bookmarkEnd w:id="12"/>
    </w:p>
    <w:p w14:paraId="0C897F22" w14:textId="10A4A117" w:rsidR="00010878" w:rsidRPr="009739DB" w:rsidRDefault="00010878" w:rsidP="00752A58">
      <w:pPr>
        <w:pStyle w:val="ListParagraph"/>
        <w:spacing w:before="0" w:after="120"/>
        <w:rPr>
          <w:rFonts w:ascii="Arial" w:hAnsi="Arial" w:cs="Arial"/>
          <w:color w:val="1A2A37"/>
          <w:sz w:val="22"/>
          <w:szCs w:val="22"/>
        </w:rPr>
      </w:pPr>
      <w:r w:rsidRPr="009739DB">
        <w:rPr>
          <w:rFonts w:ascii="Arial" w:hAnsi="Arial" w:cs="Arial"/>
          <w:b/>
          <w:color w:val="1A2A37"/>
          <w:sz w:val="22"/>
          <w:szCs w:val="22"/>
        </w:rPr>
        <w:t>Tip #1</w:t>
      </w:r>
      <w:r w:rsidR="00CF470B" w:rsidRPr="009739DB">
        <w:rPr>
          <w:rFonts w:ascii="Arial" w:hAnsi="Arial" w:cs="Arial"/>
          <w:color w:val="1A2A37"/>
          <w:sz w:val="22"/>
          <w:szCs w:val="22"/>
        </w:rPr>
        <w:t xml:space="preserve">. </w:t>
      </w:r>
      <w:r w:rsidRPr="009739DB">
        <w:rPr>
          <w:rFonts w:ascii="Arial" w:hAnsi="Arial" w:cs="Arial"/>
          <w:color w:val="1A2A37"/>
          <w:sz w:val="22"/>
          <w:szCs w:val="22"/>
        </w:rPr>
        <w:t>After selecting the correct version of the model ordinance, please download and read the “</w:t>
      </w:r>
      <w:r w:rsidR="00CF470B" w:rsidRPr="009739DB">
        <w:rPr>
          <w:rFonts w:ascii="Arial" w:hAnsi="Arial" w:cs="Arial"/>
          <w:color w:val="1A2A37"/>
          <w:sz w:val="22"/>
          <w:szCs w:val="22"/>
        </w:rPr>
        <w:t>Instructions &amp;</w:t>
      </w:r>
      <w:r w:rsidRPr="009739DB">
        <w:rPr>
          <w:rFonts w:ascii="Arial" w:hAnsi="Arial" w:cs="Arial"/>
          <w:color w:val="1A2A37"/>
          <w:sz w:val="22"/>
          <w:szCs w:val="22"/>
        </w:rPr>
        <w:t xml:space="preserve"> Notes” that go with that version</w:t>
      </w:r>
      <w:r w:rsidR="00CF470B" w:rsidRPr="009739DB">
        <w:rPr>
          <w:rFonts w:ascii="Arial" w:hAnsi="Arial" w:cs="Arial"/>
          <w:color w:val="1A2A37"/>
          <w:sz w:val="22"/>
          <w:szCs w:val="22"/>
        </w:rPr>
        <w:t xml:space="preserve">. </w:t>
      </w:r>
      <w:r w:rsidRPr="009739DB">
        <w:rPr>
          <w:rFonts w:ascii="Arial" w:hAnsi="Arial" w:cs="Arial"/>
          <w:color w:val="1A2A37"/>
          <w:sz w:val="22"/>
          <w:szCs w:val="22"/>
        </w:rPr>
        <w:t>Many common questions are answered</w:t>
      </w:r>
      <w:r w:rsidR="005B79C9" w:rsidRPr="009739DB">
        <w:rPr>
          <w:rFonts w:ascii="Arial" w:hAnsi="Arial" w:cs="Arial"/>
          <w:color w:val="1A2A37"/>
          <w:sz w:val="22"/>
          <w:szCs w:val="22"/>
        </w:rPr>
        <w:t xml:space="preserve"> in the “</w:t>
      </w:r>
      <w:r w:rsidR="00CF470B" w:rsidRPr="009739DB">
        <w:rPr>
          <w:rFonts w:ascii="Arial" w:hAnsi="Arial" w:cs="Arial"/>
          <w:color w:val="1A2A37"/>
          <w:sz w:val="22"/>
          <w:szCs w:val="22"/>
        </w:rPr>
        <w:t>Instructions &amp;</w:t>
      </w:r>
      <w:r w:rsidR="005B79C9" w:rsidRPr="009739DB">
        <w:rPr>
          <w:rFonts w:ascii="Arial" w:hAnsi="Arial" w:cs="Arial"/>
          <w:color w:val="1A2A37"/>
          <w:sz w:val="22"/>
          <w:szCs w:val="22"/>
        </w:rPr>
        <w:t xml:space="preserve"> Notes.”</w:t>
      </w:r>
      <w:r w:rsidRPr="009739DB">
        <w:rPr>
          <w:rFonts w:ascii="Arial" w:hAnsi="Arial" w:cs="Arial"/>
          <w:color w:val="1A2A37"/>
          <w:sz w:val="22"/>
          <w:szCs w:val="22"/>
        </w:rPr>
        <w:t xml:space="preserve"> </w:t>
      </w:r>
    </w:p>
    <w:p w14:paraId="11DEE34B" w14:textId="69A3B0E6" w:rsidR="005B79C9" w:rsidRPr="009739DB" w:rsidRDefault="00010878" w:rsidP="00752A58">
      <w:pPr>
        <w:pStyle w:val="NormalWeb"/>
        <w:spacing w:after="120"/>
        <w:rPr>
          <w:rFonts w:ascii="Arial" w:hAnsi="Arial" w:cs="Arial"/>
          <w:color w:val="1A2A37"/>
          <w:sz w:val="22"/>
          <w:szCs w:val="22"/>
        </w:rPr>
      </w:pPr>
      <w:r w:rsidRPr="009739DB">
        <w:rPr>
          <w:rFonts w:ascii="Arial" w:hAnsi="Arial" w:cs="Arial"/>
          <w:b/>
          <w:color w:val="1A2A37"/>
          <w:sz w:val="22"/>
          <w:szCs w:val="22"/>
        </w:rPr>
        <w:t>Tip #2</w:t>
      </w:r>
      <w:r w:rsidR="00CF470B" w:rsidRPr="009739DB">
        <w:rPr>
          <w:rFonts w:ascii="Arial" w:hAnsi="Arial" w:cs="Arial"/>
          <w:b/>
          <w:color w:val="1A2A37"/>
          <w:sz w:val="22"/>
          <w:szCs w:val="22"/>
        </w:rPr>
        <w:t xml:space="preserve">. </w:t>
      </w:r>
      <w:r w:rsidRPr="009739DB">
        <w:rPr>
          <w:rFonts w:ascii="Arial" w:hAnsi="Arial" w:cs="Arial"/>
          <w:color w:val="1A2A37"/>
          <w:sz w:val="22"/>
          <w:szCs w:val="22"/>
        </w:rPr>
        <w:t>Please use &lt;</w:t>
      </w:r>
      <w:r w:rsidRPr="00A4679A">
        <w:rPr>
          <w:rFonts w:ascii="Arial" w:hAnsi="Arial" w:cs="Arial"/>
          <w:color w:val="B10000"/>
          <w:sz w:val="22"/>
          <w:szCs w:val="22"/>
        </w:rPr>
        <w:t>track changes</w:t>
      </w:r>
      <w:r w:rsidRPr="009739DB">
        <w:rPr>
          <w:rFonts w:ascii="Arial" w:hAnsi="Arial" w:cs="Arial"/>
          <w:color w:val="1A2A37"/>
          <w:sz w:val="22"/>
          <w:szCs w:val="22"/>
        </w:rPr>
        <w:t xml:space="preserve">&gt; to prepare your Word file and send it to </w:t>
      </w:r>
      <w:r w:rsidR="00BA3994">
        <w:rPr>
          <w:rFonts w:ascii="Arial" w:hAnsi="Arial" w:cs="Arial"/>
          <w:color w:val="1A2A37"/>
          <w:sz w:val="22"/>
          <w:szCs w:val="22"/>
        </w:rPr>
        <w:t xml:space="preserve">DWR </w:t>
      </w:r>
      <w:r w:rsidR="00D27427">
        <w:rPr>
          <w:rFonts w:ascii="Arial" w:hAnsi="Arial" w:cs="Arial"/>
          <w:color w:val="1A2A37"/>
          <w:sz w:val="22"/>
          <w:szCs w:val="22"/>
        </w:rPr>
        <w:t xml:space="preserve">or FEMA </w:t>
      </w:r>
      <w:r w:rsidR="00BA3994">
        <w:rPr>
          <w:rFonts w:ascii="Arial" w:hAnsi="Arial" w:cs="Arial"/>
          <w:color w:val="1A2A37"/>
          <w:sz w:val="22"/>
          <w:szCs w:val="22"/>
        </w:rPr>
        <w:t xml:space="preserve">NFIP Staff at </w:t>
      </w:r>
      <w:hyperlink r:id="rId12" w:history="1">
        <w:r w:rsidR="00CF470B" w:rsidRPr="009739DB">
          <w:rPr>
            <w:rStyle w:val="Hyperlink"/>
            <w:rFonts w:ascii="Arial" w:eastAsiaTheme="majorEastAsia" w:hAnsi="Arial" w:cs="Arial"/>
            <w:iCs/>
            <w:sz w:val="22"/>
            <w:szCs w:val="22"/>
          </w:rPr>
          <w:t>DWR_NFIP@water.ca.gov</w:t>
        </w:r>
      </w:hyperlink>
      <w:r w:rsidR="00CF470B" w:rsidRPr="009739DB">
        <w:rPr>
          <w:rFonts w:ascii="Arial" w:eastAsiaTheme="majorEastAsia" w:hAnsi="Arial" w:cs="Arial"/>
          <w:iCs/>
          <w:sz w:val="22"/>
          <w:szCs w:val="22"/>
        </w:rPr>
        <w:t xml:space="preserve"> </w:t>
      </w:r>
      <w:r w:rsidR="00D27427">
        <w:rPr>
          <w:rFonts w:ascii="Arial" w:eastAsiaTheme="majorEastAsia" w:hAnsi="Arial" w:cs="Arial"/>
          <w:iCs/>
          <w:sz w:val="22"/>
          <w:szCs w:val="22"/>
        </w:rPr>
        <w:t xml:space="preserve">or </w:t>
      </w:r>
      <w:hyperlink r:id="rId13" w:history="1">
        <w:r w:rsidR="00D62AE4" w:rsidRPr="00B261A0">
          <w:rPr>
            <w:rStyle w:val="Hyperlink"/>
            <w:rFonts w:ascii="Arial" w:eastAsiaTheme="majorEastAsia" w:hAnsi="Arial" w:cs="Arial"/>
            <w:iCs/>
            <w:sz w:val="22"/>
            <w:szCs w:val="22"/>
          </w:rPr>
          <w:t>FEMA-NFIP-R9@fema.dhs.gov</w:t>
        </w:r>
      </w:hyperlink>
      <w:r w:rsidR="00D27427">
        <w:rPr>
          <w:rFonts w:ascii="Arial" w:eastAsiaTheme="majorEastAsia" w:hAnsi="Arial" w:cs="Arial"/>
          <w:iCs/>
          <w:sz w:val="22"/>
          <w:szCs w:val="22"/>
        </w:rPr>
        <w:t xml:space="preserve"> </w:t>
      </w:r>
      <w:r w:rsidRPr="009739DB">
        <w:rPr>
          <w:rFonts w:ascii="Arial" w:hAnsi="Arial" w:cs="Arial"/>
          <w:color w:val="1A2A37"/>
          <w:sz w:val="22"/>
          <w:szCs w:val="22"/>
        </w:rPr>
        <w:t>for review</w:t>
      </w:r>
      <w:r w:rsidR="005B79C9" w:rsidRPr="009739DB">
        <w:rPr>
          <w:rFonts w:ascii="Arial" w:hAnsi="Arial" w:cs="Arial"/>
          <w:color w:val="1A2A37"/>
          <w:sz w:val="22"/>
          <w:szCs w:val="22"/>
        </w:rPr>
        <w:t xml:space="preserve"> (please put your community name in the subject line)</w:t>
      </w:r>
      <w:r w:rsidR="00CF470B" w:rsidRPr="009739DB">
        <w:rPr>
          <w:rFonts w:ascii="Arial" w:hAnsi="Arial" w:cs="Arial"/>
          <w:color w:val="1A2A37"/>
          <w:sz w:val="22"/>
          <w:szCs w:val="22"/>
        </w:rPr>
        <w:t xml:space="preserve">. </w:t>
      </w:r>
      <w:r w:rsidRPr="009739DB">
        <w:rPr>
          <w:rFonts w:ascii="Arial" w:hAnsi="Arial" w:cs="Arial"/>
          <w:color w:val="1A2A37"/>
          <w:sz w:val="22"/>
          <w:szCs w:val="22"/>
        </w:rPr>
        <w:t>This will make our review easier and faster</w:t>
      </w:r>
      <w:r w:rsidR="00CF470B" w:rsidRPr="009739DB">
        <w:rPr>
          <w:rFonts w:ascii="Arial" w:hAnsi="Arial" w:cs="Arial"/>
          <w:color w:val="1A2A37"/>
          <w:sz w:val="22"/>
          <w:szCs w:val="22"/>
        </w:rPr>
        <w:t xml:space="preserve">. </w:t>
      </w:r>
    </w:p>
    <w:p w14:paraId="2EC2609B" w14:textId="3A4DF86A" w:rsidR="00010878" w:rsidRPr="009739DB" w:rsidRDefault="00010878" w:rsidP="00752A58">
      <w:pPr>
        <w:pStyle w:val="ListParagraph"/>
        <w:spacing w:before="0" w:after="120"/>
        <w:rPr>
          <w:rFonts w:ascii="Arial" w:hAnsi="Arial" w:cs="Arial"/>
          <w:color w:val="1A2A37"/>
          <w:sz w:val="22"/>
          <w:szCs w:val="22"/>
        </w:rPr>
      </w:pPr>
      <w:r w:rsidRPr="009739DB">
        <w:rPr>
          <w:rFonts w:ascii="Arial" w:hAnsi="Arial" w:cs="Arial"/>
          <w:b/>
          <w:color w:val="1A2A37"/>
          <w:sz w:val="22"/>
          <w:szCs w:val="22"/>
        </w:rPr>
        <w:t>Tip #3</w:t>
      </w:r>
      <w:r w:rsidR="00CF470B" w:rsidRPr="009739DB">
        <w:rPr>
          <w:rFonts w:ascii="Arial" w:hAnsi="Arial" w:cs="Arial"/>
          <w:color w:val="1A2A37"/>
          <w:sz w:val="22"/>
          <w:szCs w:val="22"/>
        </w:rPr>
        <w:t xml:space="preserve">. </w:t>
      </w:r>
      <w:r w:rsidRPr="009739DB">
        <w:rPr>
          <w:rFonts w:ascii="Arial" w:hAnsi="Arial" w:cs="Arial"/>
          <w:color w:val="1A2A37"/>
          <w:sz w:val="22"/>
          <w:szCs w:val="22"/>
        </w:rPr>
        <w:t>There are many provisions and definitions that cannot be changed</w:t>
      </w:r>
      <w:r w:rsidR="00CF470B" w:rsidRPr="009739DB">
        <w:rPr>
          <w:rFonts w:ascii="Arial" w:hAnsi="Arial" w:cs="Arial"/>
          <w:color w:val="1A2A37"/>
          <w:sz w:val="22"/>
          <w:szCs w:val="22"/>
        </w:rPr>
        <w:t>,</w:t>
      </w:r>
      <w:r w:rsidR="005B79C9" w:rsidRPr="009739DB">
        <w:rPr>
          <w:rFonts w:ascii="Arial" w:hAnsi="Arial" w:cs="Arial"/>
          <w:color w:val="1A2A37"/>
          <w:sz w:val="22"/>
          <w:szCs w:val="22"/>
        </w:rPr>
        <w:t xml:space="preserve"> but some that may be changed</w:t>
      </w:r>
      <w:r w:rsidR="00CF470B" w:rsidRPr="009739DB">
        <w:rPr>
          <w:rFonts w:ascii="Arial" w:hAnsi="Arial" w:cs="Arial"/>
          <w:color w:val="1A2A37"/>
          <w:sz w:val="22"/>
          <w:szCs w:val="22"/>
        </w:rPr>
        <w:t xml:space="preserve">. </w:t>
      </w:r>
      <w:r w:rsidR="005B79C9" w:rsidRPr="009739DB">
        <w:rPr>
          <w:rFonts w:ascii="Arial" w:hAnsi="Arial" w:cs="Arial"/>
          <w:color w:val="1A2A37"/>
          <w:sz w:val="22"/>
          <w:szCs w:val="22"/>
        </w:rPr>
        <w:t>Remember the model ordinance was carefully prepared to satisfy all requirements and was approved by FEMA</w:t>
      </w:r>
      <w:r w:rsidR="00CF470B" w:rsidRPr="009739DB">
        <w:rPr>
          <w:rFonts w:ascii="Arial" w:hAnsi="Arial" w:cs="Arial"/>
          <w:color w:val="1A2A37"/>
          <w:sz w:val="22"/>
          <w:szCs w:val="22"/>
        </w:rPr>
        <w:t xml:space="preserve">. </w:t>
      </w:r>
      <w:r w:rsidRPr="009739DB">
        <w:rPr>
          <w:rFonts w:ascii="Arial" w:hAnsi="Arial" w:cs="Arial"/>
          <w:color w:val="1A2A37"/>
          <w:sz w:val="22"/>
          <w:szCs w:val="22"/>
        </w:rPr>
        <w:t xml:space="preserve">This makes it very important that you use &lt;track changes&gt; to show </w:t>
      </w:r>
      <w:proofErr w:type="gramStart"/>
      <w:r w:rsidRPr="009739DB">
        <w:rPr>
          <w:rFonts w:ascii="Arial" w:hAnsi="Arial" w:cs="Arial"/>
          <w:color w:val="1A2A37"/>
          <w:sz w:val="22"/>
          <w:szCs w:val="22"/>
        </w:rPr>
        <w:t>all of</w:t>
      </w:r>
      <w:proofErr w:type="gramEnd"/>
      <w:r w:rsidRPr="009739DB">
        <w:rPr>
          <w:rFonts w:ascii="Arial" w:hAnsi="Arial" w:cs="Arial"/>
          <w:color w:val="1A2A37"/>
          <w:sz w:val="22"/>
          <w:szCs w:val="22"/>
        </w:rPr>
        <w:t xml:space="preserve"> your proposed changes</w:t>
      </w:r>
      <w:r w:rsidR="00CF470B" w:rsidRPr="009739DB">
        <w:rPr>
          <w:rFonts w:ascii="Arial" w:hAnsi="Arial" w:cs="Arial"/>
          <w:color w:val="1A2A37"/>
          <w:sz w:val="22"/>
          <w:szCs w:val="22"/>
        </w:rPr>
        <w:t xml:space="preserve">. </w:t>
      </w:r>
      <w:r w:rsidRPr="009739DB">
        <w:rPr>
          <w:rFonts w:ascii="Arial" w:hAnsi="Arial" w:cs="Arial"/>
          <w:color w:val="1A2A37"/>
          <w:sz w:val="22"/>
          <w:szCs w:val="22"/>
        </w:rPr>
        <w:t>We’ll notify you if there is a compliance concern with your changes</w:t>
      </w:r>
      <w:r w:rsidR="00D9643D">
        <w:rPr>
          <w:rFonts w:ascii="Arial" w:hAnsi="Arial" w:cs="Arial"/>
          <w:color w:val="1A2A37"/>
          <w:sz w:val="22"/>
          <w:szCs w:val="22"/>
        </w:rPr>
        <w:t xml:space="preserve"> and help you resolve any problems</w:t>
      </w:r>
      <w:r w:rsidR="00CF470B" w:rsidRPr="009739DB">
        <w:rPr>
          <w:rFonts w:ascii="Arial" w:hAnsi="Arial" w:cs="Arial"/>
          <w:color w:val="1A2A37"/>
          <w:sz w:val="22"/>
          <w:szCs w:val="22"/>
        </w:rPr>
        <w:t xml:space="preserve">. </w:t>
      </w:r>
      <w:r w:rsidRPr="009739DB">
        <w:rPr>
          <w:rFonts w:ascii="Arial" w:hAnsi="Arial" w:cs="Arial"/>
          <w:color w:val="1A2A37"/>
          <w:sz w:val="22"/>
          <w:szCs w:val="22"/>
        </w:rPr>
        <w:t xml:space="preserve"> </w:t>
      </w:r>
    </w:p>
    <w:p w14:paraId="7200E229" w14:textId="557AC938" w:rsidR="00010878" w:rsidRPr="009739DB" w:rsidRDefault="00010878" w:rsidP="00752A58">
      <w:pPr>
        <w:pStyle w:val="ListParagraph"/>
        <w:spacing w:before="0" w:after="120"/>
        <w:rPr>
          <w:rFonts w:ascii="Arial" w:hAnsi="Arial" w:cs="Arial"/>
          <w:color w:val="1A2A37"/>
          <w:sz w:val="22"/>
          <w:szCs w:val="22"/>
        </w:rPr>
      </w:pPr>
      <w:r w:rsidRPr="009739DB">
        <w:rPr>
          <w:rFonts w:ascii="Arial" w:hAnsi="Arial" w:cs="Arial"/>
          <w:b/>
          <w:color w:val="1A2A37"/>
          <w:sz w:val="22"/>
          <w:szCs w:val="22"/>
        </w:rPr>
        <w:t>Tip #4</w:t>
      </w:r>
      <w:r w:rsidR="00CF470B" w:rsidRPr="009739DB">
        <w:rPr>
          <w:rFonts w:ascii="Arial" w:hAnsi="Arial" w:cs="Arial"/>
          <w:b/>
          <w:color w:val="1A2A37"/>
          <w:sz w:val="22"/>
          <w:szCs w:val="22"/>
        </w:rPr>
        <w:t xml:space="preserve">. </w:t>
      </w:r>
      <w:r w:rsidR="00DA5805" w:rsidRPr="009739DB">
        <w:rPr>
          <w:rFonts w:ascii="Arial" w:hAnsi="Arial" w:cs="Arial"/>
          <w:color w:val="1A2A37"/>
          <w:sz w:val="22"/>
          <w:szCs w:val="22"/>
        </w:rPr>
        <w:t>Carefully read the instructions for filling in community-specific information. For example, i</w:t>
      </w:r>
      <w:r w:rsidRPr="009739DB">
        <w:rPr>
          <w:rFonts w:ascii="Arial" w:hAnsi="Arial" w:cs="Arial"/>
          <w:color w:val="1A2A37"/>
          <w:sz w:val="22"/>
          <w:szCs w:val="22"/>
        </w:rPr>
        <w:t>n Section 102</w:t>
      </w:r>
      <w:r w:rsidR="00DA5805" w:rsidRPr="009739DB">
        <w:rPr>
          <w:rFonts w:ascii="Arial" w:hAnsi="Arial" w:cs="Arial"/>
          <w:color w:val="1A2A37"/>
          <w:sz w:val="22"/>
          <w:szCs w:val="22"/>
        </w:rPr>
        <w:t>-2</w:t>
      </w:r>
      <w:r w:rsidRPr="009739DB">
        <w:rPr>
          <w:rFonts w:ascii="Arial" w:hAnsi="Arial" w:cs="Arial"/>
          <w:color w:val="1A2A37"/>
          <w:sz w:val="22"/>
          <w:szCs w:val="22"/>
        </w:rPr>
        <w:t xml:space="preserve"> of the model ordinance, be sure to insert the name and date of the </w:t>
      </w:r>
      <w:r w:rsidR="00D27427">
        <w:rPr>
          <w:rFonts w:ascii="Arial" w:hAnsi="Arial" w:cs="Arial"/>
          <w:color w:val="1A2A37"/>
          <w:sz w:val="22"/>
          <w:szCs w:val="22"/>
        </w:rPr>
        <w:t>initial</w:t>
      </w:r>
      <w:r w:rsidR="00431BDC" w:rsidRPr="009739DB">
        <w:rPr>
          <w:rFonts w:ascii="Arial" w:hAnsi="Arial" w:cs="Arial"/>
          <w:color w:val="1A2A37"/>
          <w:sz w:val="22"/>
          <w:szCs w:val="22"/>
        </w:rPr>
        <w:t xml:space="preserve"> </w:t>
      </w:r>
      <w:r w:rsidRPr="009739DB">
        <w:rPr>
          <w:rFonts w:ascii="Arial" w:hAnsi="Arial" w:cs="Arial"/>
          <w:color w:val="1A2A37"/>
          <w:sz w:val="22"/>
          <w:szCs w:val="22"/>
        </w:rPr>
        <w:t xml:space="preserve">Flood Insurance </w:t>
      </w:r>
      <w:r w:rsidRPr="009739DB">
        <w:rPr>
          <w:rFonts w:ascii="Arial" w:hAnsi="Arial" w:cs="Arial"/>
          <w:color w:val="1A2A37"/>
          <w:sz w:val="22"/>
          <w:szCs w:val="22"/>
          <w:u w:val="single"/>
        </w:rPr>
        <w:t>Study</w:t>
      </w:r>
      <w:r w:rsidRPr="009739DB">
        <w:rPr>
          <w:rFonts w:ascii="Arial" w:hAnsi="Arial" w:cs="Arial"/>
          <w:color w:val="1A2A37"/>
          <w:sz w:val="22"/>
          <w:szCs w:val="22"/>
        </w:rPr>
        <w:t xml:space="preserve"> (not the date and title of the FIRMs)</w:t>
      </w:r>
      <w:r w:rsidR="00CF470B" w:rsidRPr="009739DB">
        <w:rPr>
          <w:rFonts w:ascii="Arial" w:hAnsi="Arial" w:cs="Arial"/>
          <w:color w:val="1A2A37"/>
          <w:sz w:val="22"/>
          <w:szCs w:val="22"/>
        </w:rPr>
        <w:t xml:space="preserve">. </w:t>
      </w:r>
      <w:r w:rsidR="00DA5805" w:rsidRPr="009739DB">
        <w:rPr>
          <w:rFonts w:ascii="Arial" w:hAnsi="Arial" w:cs="Arial"/>
          <w:color w:val="1A2A37"/>
          <w:sz w:val="22"/>
          <w:szCs w:val="22"/>
        </w:rPr>
        <w:t>Most studies are county-wide, which means the title is the county, not individual municipalities.</w:t>
      </w:r>
    </w:p>
    <w:p w14:paraId="26F14684" w14:textId="50A281E2" w:rsidR="005B79C9" w:rsidRPr="009739DB" w:rsidRDefault="005B79C9" w:rsidP="00FE12C8">
      <w:pPr>
        <w:pStyle w:val="NormalWeb"/>
        <w:spacing w:after="120"/>
        <w:rPr>
          <w:rFonts w:ascii="Arial" w:hAnsi="Arial" w:cs="Arial"/>
          <w:color w:val="1A2A37"/>
          <w:sz w:val="22"/>
          <w:szCs w:val="22"/>
        </w:rPr>
      </w:pPr>
      <w:r w:rsidRPr="009739DB">
        <w:rPr>
          <w:rFonts w:ascii="Arial" w:hAnsi="Arial" w:cs="Arial"/>
          <w:b/>
          <w:color w:val="1A2A37"/>
          <w:sz w:val="22"/>
          <w:szCs w:val="22"/>
        </w:rPr>
        <w:t>Tip #5</w:t>
      </w:r>
      <w:r w:rsidR="00CF470B" w:rsidRPr="009739DB">
        <w:rPr>
          <w:rFonts w:ascii="Arial" w:hAnsi="Arial" w:cs="Arial"/>
          <w:b/>
          <w:color w:val="1A2A37"/>
          <w:sz w:val="22"/>
          <w:szCs w:val="22"/>
        </w:rPr>
        <w:t xml:space="preserve">. </w:t>
      </w:r>
      <w:r w:rsidR="00DA5805" w:rsidRPr="009739DB">
        <w:rPr>
          <w:rFonts w:ascii="Arial" w:hAnsi="Arial" w:cs="Arial"/>
          <w:color w:val="1A2A37"/>
          <w:sz w:val="22"/>
          <w:szCs w:val="22"/>
        </w:rPr>
        <w:t xml:space="preserve">Renumbering the model to fit within your community’s regulations must be done carefully. DO NOT renumber until </w:t>
      </w:r>
      <w:r w:rsidR="00DA5805" w:rsidRPr="009739DB">
        <w:rPr>
          <w:rFonts w:ascii="Arial" w:hAnsi="Arial" w:cs="Arial"/>
          <w:color w:val="1A2A37"/>
          <w:sz w:val="22"/>
          <w:szCs w:val="22"/>
          <w:u w:val="single"/>
        </w:rPr>
        <w:t>after</w:t>
      </w:r>
      <w:r w:rsidR="00DA5805" w:rsidRPr="009739DB">
        <w:rPr>
          <w:rFonts w:ascii="Arial" w:hAnsi="Arial" w:cs="Arial"/>
          <w:color w:val="1A2A37"/>
          <w:sz w:val="22"/>
          <w:szCs w:val="22"/>
        </w:rPr>
        <w:t xml:space="preserve"> all text edits have been made. </w:t>
      </w:r>
      <w:r w:rsidRPr="009739DB">
        <w:rPr>
          <w:rFonts w:ascii="Arial" w:hAnsi="Arial" w:cs="Arial"/>
          <w:color w:val="1A2A37"/>
          <w:sz w:val="22"/>
          <w:szCs w:val="22"/>
        </w:rPr>
        <w:t>Several section</w:t>
      </w:r>
      <w:r w:rsidR="005B724A" w:rsidRPr="009739DB">
        <w:rPr>
          <w:rFonts w:ascii="Arial" w:hAnsi="Arial" w:cs="Arial"/>
          <w:color w:val="1A2A37"/>
          <w:sz w:val="22"/>
          <w:szCs w:val="22"/>
        </w:rPr>
        <w:t>s</w:t>
      </w:r>
      <w:r w:rsidRPr="009739DB">
        <w:rPr>
          <w:rFonts w:ascii="Arial" w:hAnsi="Arial" w:cs="Arial"/>
          <w:color w:val="1A2A37"/>
          <w:sz w:val="22"/>
          <w:szCs w:val="22"/>
        </w:rPr>
        <w:t xml:space="preserve"> contain cross references to other sections</w:t>
      </w:r>
      <w:r w:rsidR="00CF470B" w:rsidRPr="009739DB">
        <w:rPr>
          <w:rFonts w:ascii="Arial" w:hAnsi="Arial" w:cs="Arial"/>
          <w:color w:val="1A2A37"/>
          <w:sz w:val="22"/>
          <w:szCs w:val="22"/>
        </w:rPr>
        <w:t xml:space="preserve">. </w:t>
      </w:r>
      <w:r w:rsidRPr="009739DB">
        <w:rPr>
          <w:rFonts w:ascii="Arial" w:hAnsi="Arial" w:cs="Arial"/>
          <w:color w:val="1A2A37"/>
          <w:sz w:val="22"/>
          <w:szCs w:val="22"/>
        </w:rPr>
        <w:t xml:space="preserve">Do not modify to </w:t>
      </w:r>
      <w:r w:rsidR="00DA5805" w:rsidRPr="009739DB">
        <w:rPr>
          <w:rFonts w:ascii="Arial" w:hAnsi="Arial" w:cs="Arial"/>
          <w:color w:val="1A2A37"/>
          <w:sz w:val="22"/>
          <w:szCs w:val="22"/>
        </w:rPr>
        <w:t xml:space="preserve">eliminate section numbers </w:t>
      </w:r>
      <w:r w:rsidR="00DD1402" w:rsidRPr="009739DB">
        <w:rPr>
          <w:rFonts w:ascii="Arial" w:hAnsi="Arial" w:cs="Arial"/>
          <w:color w:val="1A2A37"/>
          <w:sz w:val="22"/>
          <w:szCs w:val="22"/>
        </w:rPr>
        <w:t>to</w:t>
      </w:r>
      <w:r w:rsidR="00DA5805" w:rsidRPr="009739DB">
        <w:rPr>
          <w:rFonts w:ascii="Arial" w:hAnsi="Arial" w:cs="Arial"/>
          <w:color w:val="1A2A37"/>
          <w:sz w:val="22"/>
          <w:szCs w:val="22"/>
        </w:rPr>
        <w:t xml:space="preserve"> mak</w:t>
      </w:r>
      <w:r w:rsidR="00DD1402" w:rsidRPr="009739DB">
        <w:rPr>
          <w:rFonts w:ascii="Arial" w:hAnsi="Arial" w:cs="Arial"/>
          <w:color w:val="1A2A37"/>
          <w:sz w:val="22"/>
          <w:szCs w:val="22"/>
        </w:rPr>
        <w:t>e</w:t>
      </w:r>
      <w:r w:rsidR="00DA5805" w:rsidRPr="009739DB">
        <w:rPr>
          <w:rFonts w:ascii="Arial" w:hAnsi="Arial" w:cs="Arial"/>
          <w:color w:val="1A2A37"/>
          <w:sz w:val="22"/>
          <w:szCs w:val="22"/>
        </w:rPr>
        <w:t xml:space="preserve"> </w:t>
      </w:r>
      <w:r w:rsidR="00106FCC" w:rsidRPr="009739DB">
        <w:rPr>
          <w:rFonts w:ascii="Arial" w:hAnsi="Arial" w:cs="Arial"/>
          <w:color w:val="1A2A37"/>
          <w:sz w:val="22"/>
          <w:szCs w:val="22"/>
        </w:rPr>
        <w:t>cross references</w:t>
      </w:r>
      <w:r w:rsidRPr="009739DB">
        <w:rPr>
          <w:rFonts w:ascii="Arial" w:hAnsi="Arial" w:cs="Arial"/>
          <w:color w:val="1A2A37"/>
          <w:sz w:val="22"/>
          <w:szCs w:val="22"/>
        </w:rPr>
        <w:t xml:space="preserve"> generic; vague cross references </w:t>
      </w:r>
      <w:r w:rsidR="0006268D" w:rsidRPr="009739DB">
        <w:rPr>
          <w:rFonts w:ascii="Arial" w:hAnsi="Arial" w:cs="Arial"/>
          <w:color w:val="1A2A37"/>
          <w:sz w:val="22"/>
          <w:szCs w:val="22"/>
        </w:rPr>
        <w:t xml:space="preserve">render </w:t>
      </w:r>
      <w:r w:rsidR="00DA5805" w:rsidRPr="009739DB">
        <w:rPr>
          <w:rFonts w:ascii="Arial" w:hAnsi="Arial" w:cs="Arial"/>
          <w:color w:val="1A2A37"/>
          <w:sz w:val="22"/>
          <w:szCs w:val="22"/>
        </w:rPr>
        <w:t>regulations</w:t>
      </w:r>
      <w:r w:rsidR="0006268D" w:rsidRPr="009739DB">
        <w:rPr>
          <w:rFonts w:ascii="Arial" w:hAnsi="Arial" w:cs="Arial"/>
          <w:color w:val="1A2A37"/>
          <w:sz w:val="22"/>
          <w:szCs w:val="22"/>
        </w:rPr>
        <w:t xml:space="preserve"> unenforceable</w:t>
      </w:r>
      <w:r w:rsidR="00CF470B" w:rsidRPr="009739DB">
        <w:rPr>
          <w:rFonts w:ascii="Arial" w:hAnsi="Arial" w:cs="Arial"/>
          <w:color w:val="1A2A37"/>
          <w:sz w:val="22"/>
          <w:szCs w:val="22"/>
        </w:rPr>
        <w:t xml:space="preserve">. </w:t>
      </w:r>
      <w:r w:rsidRPr="009739DB">
        <w:rPr>
          <w:rFonts w:ascii="Arial" w:hAnsi="Arial" w:cs="Arial"/>
          <w:color w:val="1A2A37"/>
          <w:sz w:val="22"/>
          <w:szCs w:val="22"/>
        </w:rPr>
        <w:t xml:space="preserve">We have developed a tool that you can use to help with renumbering the model and the internal cross references </w:t>
      </w:r>
      <w:r w:rsidR="0006268D" w:rsidRPr="009739DB">
        <w:rPr>
          <w:rFonts w:ascii="Arial" w:hAnsi="Arial" w:cs="Arial"/>
          <w:color w:val="1A2A37"/>
          <w:sz w:val="22"/>
          <w:szCs w:val="22"/>
        </w:rPr>
        <w:t xml:space="preserve">to </w:t>
      </w:r>
      <w:r w:rsidR="0006268D" w:rsidRPr="00D9643D">
        <w:rPr>
          <w:rFonts w:ascii="Arial" w:hAnsi="Arial" w:cs="Arial"/>
          <w:color w:val="1A2A37"/>
          <w:sz w:val="22"/>
          <w:szCs w:val="22"/>
        </w:rPr>
        <w:t>match</w:t>
      </w:r>
      <w:r w:rsidR="00D9643D" w:rsidRPr="00D9643D">
        <w:rPr>
          <w:rFonts w:ascii="Arial" w:hAnsi="Arial" w:cs="Arial"/>
          <w:color w:val="1A2A37"/>
          <w:sz w:val="22"/>
          <w:szCs w:val="22"/>
        </w:rPr>
        <w:t xml:space="preserve"> (</w:t>
      </w:r>
      <w:hyperlink r:id="rId14" w:history="1">
        <w:r w:rsidR="00D9643D" w:rsidRPr="001D131A">
          <w:rPr>
            <w:rStyle w:val="Hyperlink"/>
            <w:rFonts w:ascii="Arial" w:hAnsi="Arial" w:cs="Arial"/>
            <w:sz w:val="22"/>
            <w:szCs w:val="22"/>
          </w:rPr>
          <w:t>https://water.ca.gov/nfip/</w:t>
        </w:r>
      </w:hyperlink>
      <w:r w:rsidR="00D9643D" w:rsidRPr="001D131A">
        <w:rPr>
          <w:rStyle w:val="Hyperlink"/>
          <w:rFonts w:ascii="Arial" w:hAnsi="Arial" w:cs="Arial"/>
          <w:sz w:val="22"/>
          <w:szCs w:val="22"/>
        </w:rPr>
        <w:t>)</w:t>
      </w:r>
      <w:r w:rsidR="00CF470B" w:rsidRPr="00D9643D">
        <w:rPr>
          <w:rFonts w:ascii="Arial" w:hAnsi="Arial" w:cs="Arial"/>
          <w:color w:val="1A2A37"/>
          <w:sz w:val="22"/>
          <w:szCs w:val="22"/>
        </w:rPr>
        <w:t>.</w:t>
      </w:r>
      <w:r w:rsidR="00CF470B" w:rsidRPr="009739DB">
        <w:rPr>
          <w:rFonts w:ascii="Arial" w:hAnsi="Arial" w:cs="Arial"/>
          <w:color w:val="1A2A37"/>
          <w:sz w:val="22"/>
          <w:szCs w:val="22"/>
        </w:rPr>
        <w:t xml:space="preserve"> </w:t>
      </w:r>
      <w:r w:rsidR="0006268D" w:rsidRPr="009739DB">
        <w:rPr>
          <w:rFonts w:ascii="Arial" w:hAnsi="Arial" w:cs="Arial"/>
          <w:color w:val="1A2A37"/>
          <w:sz w:val="22"/>
          <w:szCs w:val="22"/>
        </w:rPr>
        <w:t xml:space="preserve">Please plan to renumber before </w:t>
      </w:r>
      <w:r w:rsidR="00DD1402" w:rsidRPr="009739DB">
        <w:rPr>
          <w:rFonts w:ascii="Arial" w:hAnsi="Arial" w:cs="Arial"/>
          <w:color w:val="1A2A37"/>
          <w:sz w:val="22"/>
          <w:szCs w:val="22"/>
        </w:rPr>
        <w:t xml:space="preserve">the DWR </w:t>
      </w:r>
      <w:r w:rsidR="00D27427">
        <w:rPr>
          <w:rFonts w:ascii="Arial" w:hAnsi="Arial" w:cs="Arial"/>
          <w:color w:val="1A2A37"/>
          <w:sz w:val="22"/>
          <w:szCs w:val="22"/>
        </w:rPr>
        <w:t xml:space="preserve">or FEMA </w:t>
      </w:r>
      <w:r w:rsidR="0006268D" w:rsidRPr="009739DB">
        <w:rPr>
          <w:rFonts w:ascii="Arial" w:hAnsi="Arial" w:cs="Arial"/>
          <w:color w:val="1A2A37"/>
          <w:sz w:val="22"/>
          <w:szCs w:val="22"/>
        </w:rPr>
        <w:t>final technical review, at which time we’ll proof the cross references</w:t>
      </w:r>
      <w:r w:rsidR="00CF470B" w:rsidRPr="009739DB">
        <w:rPr>
          <w:rFonts w:ascii="Arial" w:hAnsi="Arial" w:cs="Arial"/>
          <w:color w:val="1A2A37"/>
          <w:sz w:val="22"/>
          <w:szCs w:val="22"/>
        </w:rPr>
        <w:t xml:space="preserve">. </w:t>
      </w:r>
      <w:r w:rsidR="0006268D" w:rsidRPr="009739DB">
        <w:rPr>
          <w:rFonts w:ascii="Arial" w:hAnsi="Arial" w:cs="Arial"/>
          <w:color w:val="1A2A37"/>
          <w:sz w:val="22"/>
          <w:szCs w:val="22"/>
        </w:rPr>
        <w:t xml:space="preserve">Do not </w:t>
      </w:r>
      <w:proofErr w:type="gramStart"/>
      <w:r w:rsidR="00BE7DFD">
        <w:rPr>
          <w:rFonts w:ascii="Arial" w:hAnsi="Arial" w:cs="Arial"/>
          <w:color w:val="1A2A37"/>
          <w:sz w:val="22"/>
          <w:szCs w:val="22"/>
        </w:rPr>
        <w:t>want for</w:t>
      </w:r>
      <w:proofErr w:type="gramEnd"/>
      <w:r w:rsidR="00BE7DFD">
        <w:rPr>
          <w:rFonts w:ascii="Arial" w:hAnsi="Arial" w:cs="Arial"/>
          <w:color w:val="1A2A37"/>
          <w:sz w:val="22"/>
          <w:szCs w:val="22"/>
        </w:rPr>
        <w:t xml:space="preserve"> it to be </w:t>
      </w:r>
      <w:r w:rsidR="0006268D" w:rsidRPr="009739DB">
        <w:rPr>
          <w:rFonts w:ascii="Arial" w:hAnsi="Arial" w:cs="Arial"/>
          <w:color w:val="1A2A37"/>
          <w:sz w:val="22"/>
          <w:szCs w:val="22"/>
        </w:rPr>
        <w:t>renumbered when codified</w:t>
      </w:r>
      <w:r w:rsidR="00BE7DFD">
        <w:rPr>
          <w:rFonts w:ascii="Arial" w:hAnsi="Arial" w:cs="Arial"/>
          <w:color w:val="1A2A37"/>
          <w:sz w:val="22"/>
          <w:szCs w:val="22"/>
        </w:rPr>
        <w:t xml:space="preserve"> (incorrect cross references make ordinance difficult, if not impossible, to administer)</w:t>
      </w:r>
      <w:r w:rsidR="00DD1402" w:rsidRPr="009739DB">
        <w:rPr>
          <w:rFonts w:ascii="Arial" w:hAnsi="Arial" w:cs="Arial"/>
          <w:color w:val="1A2A37"/>
          <w:sz w:val="22"/>
          <w:szCs w:val="22"/>
        </w:rPr>
        <w:t>.</w:t>
      </w:r>
      <w:r w:rsidR="00CF470B" w:rsidRPr="009739DB">
        <w:rPr>
          <w:rFonts w:ascii="Arial" w:hAnsi="Arial" w:cs="Arial"/>
          <w:color w:val="1A2A37"/>
          <w:sz w:val="22"/>
          <w:szCs w:val="22"/>
        </w:rPr>
        <w:t xml:space="preserve"> </w:t>
      </w:r>
      <w:r w:rsidR="0006268D" w:rsidRPr="009739DB">
        <w:rPr>
          <w:rFonts w:ascii="Arial" w:hAnsi="Arial" w:cs="Arial"/>
          <w:color w:val="1A2A37"/>
          <w:sz w:val="22"/>
          <w:szCs w:val="22"/>
        </w:rPr>
        <w:t xml:space="preserve"> </w:t>
      </w:r>
      <w:r w:rsidRPr="009739DB">
        <w:rPr>
          <w:rFonts w:ascii="Arial" w:hAnsi="Arial" w:cs="Arial"/>
          <w:color w:val="1A2A37"/>
          <w:sz w:val="22"/>
          <w:szCs w:val="22"/>
        </w:rPr>
        <w:t xml:space="preserve">  </w:t>
      </w:r>
    </w:p>
    <w:p w14:paraId="112B071B" w14:textId="3476B740" w:rsidR="00010878" w:rsidRPr="009739DB" w:rsidRDefault="005B79C9" w:rsidP="00752A58">
      <w:pPr>
        <w:pStyle w:val="ListParagraph"/>
        <w:spacing w:before="0" w:after="120"/>
        <w:rPr>
          <w:rFonts w:ascii="Arial" w:hAnsi="Arial" w:cs="Arial"/>
          <w:color w:val="1A2A37"/>
          <w:sz w:val="22"/>
          <w:szCs w:val="22"/>
        </w:rPr>
      </w:pPr>
      <w:r w:rsidRPr="009739DB">
        <w:rPr>
          <w:rFonts w:ascii="Arial" w:hAnsi="Arial" w:cs="Arial"/>
          <w:b/>
          <w:color w:val="1A2A37"/>
          <w:sz w:val="22"/>
          <w:szCs w:val="22"/>
        </w:rPr>
        <w:t>Tip #6</w:t>
      </w:r>
      <w:r w:rsidR="00CF470B" w:rsidRPr="009739DB">
        <w:rPr>
          <w:rFonts w:ascii="Arial" w:hAnsi="Arial" w:cs="Arial"/>
          <w:b/>
          <w:color w:val="1A2A37"/>
          <w:sz w:val="22"/>
          <w:szCs w:val="22"/>
        </w:rPr>
        <w:t xml:space="preserve">. </w:t>
      </w:r>
      <w:r w:rsidR="00010878" w:rsidRPr="009739DB">
        <w:rPr>
          <w:rFonts w:ascii="Arial" w:hAnsi="Arial" w:cs="Arial"/>
          <w:color w:val="1A2A37"/>
          <w:sz w:val="22"/>
          <w:szCs w:val="22"/>
        </w:rPr>
        <w:t xml:space="preserve">Send your draft ordinance to </w:t>
      </w:r>
      <w:r w:rsidR="00BE7DFD">
        <w:rPr>
          <w:rFonts w:ascii="Arial" w:hAnsi="Arial" w:cs="Arial"/>
          <w:color w:val="1A2A37"/>
          <w:sz w:val="22"/>
          <w:szCs w:val="22"/>
        </w:rPr>
        <w:t xml:space="preserve">DWR </w:t>
      </w:r>
      <w:r w:rsidR="00D27427">
        <w:rPr>
          <w:rFonts w:ascii="Arial" w:hAnsi="Arial" w:cs="Arial"/>
          <w:color w:val="1A2A37"/>
          <w:sz w:val="22"/>
          <w:szCs w:val="22"/>
        </w:rPr>
        <w:t xml:space="preserve">or FEMA </w:t>
      </w:r>
      <w:r w:rsidR="00BE7DFD">
        <w:rPr>
          <w:rFonts w:ascii="Arial" w:hAnsi="Arial" w:cs="Arial"/>
          <w:color w:val="1A2A37"/>
          <w:sz w:val="22"/>
          <w:szCs w:val="22"/>
        </w:rPr>
        <w:t>NFIP staff</w:t>
      </w:r>
      <w:r w:rsidR="0006268D" w:rsidRPr="009739DB">
        <w:rPr>
          <w:rFonts w:ascii="Arial" w:hAnsi="Arial" w:cs="Arial"/>
          <w:color w:val="1A2A37"/>
          <w:sz w:val="22"/>
          <w:szCs w:val="22"/>
        </w:rPr>
        <w:t xml:space="preserve"> well</w:t>
      </w:r>
      <w:r w:rsidR="00010878" w:rsidRPr="009739DB">
        <w:rPr>
          <w:rFonts w:ascii="Arial" w:hAnsi="Arial" w:cs="Arial"/>
          <w:color w:val="1A2A37"/>
          <w:sz w:val="22"/>
          <w:szCs w:val="22"/>
        </w:rPr>
        <w:t xml:space="preserve"> </w:t>
      </w:r>
      <w:r w:rsidR="00010878" w:rsidRPr="009739DB">
        <w:rPr>
          <w:rFonts w:ascii="Arial" w:hAnsi="Arial" w:cs="Arial"/>
          <w:color w:val="1A2A37"/>
          <w:sz w:val="22"/>
          <w:szCs w:val="22"/>
          <w:u w:val="single"/>
        </w:rPr>
        <w:t>BEFORE</w:t>
      </w:r>
      <w:r w:rsidR="00010878" w:rsidRPr="009739DB">
        <w:rPr>
          <w:rFonts w:ascii="Arial" w:hAnsi="Arial" w:cs="Arial"/>
          <w:color w:val="1A2A37"/>
          <w:sz w:val="22"/>
          <w:szCs w:val="22"/>
        </w:rPr>
        <w:t xml:space="preserve"> </w:t>
      </w:r>
      <w:r w:rsidR="00BE7DFD">
        <w:rPr>
          <w:rFonts w:ascii="Arial" w:hAnsi="Arial" w:cs="Arial"/>
          <w:color w:val="1A2A37"/>
          <w:sz w:val="22"/>
          <w:szCs w:val="22"/>
        </w:rPr>
        <w:t xml:space="preserve">you need to submit it </w:t>
      </w:r>
      <w:r w:rsidR="0006268D" w:rsidRPr="009739DB">
        <w:rPr>
          <w:rFonts w:ascii="Arial" w:hAnsi="Arial" w:cs="Arial"/>
          <w:color w:val="1A2A37"/>
          <w:sz w:val="22"/>
          <w:szCs w:val="22"/>
        </w:rPr>
        <w:t xml:space="preserve">first reading </w:t>
      </w:r>
      <w:r w:rsidR="00BE7DFD">
        <w:rPr>
          <w:rFonts w:ascii="Arial" w:hAnsi="Arial" w:cs="Arial"/>
          <w:color w:val="1A2A37"/>
          <w:sz w:val="22"/>
          <w:szCs w:val="22"/>
        </w:rPr>
        <w:t>by council/commission. W</w:t>
      </w:r>
      <w:r w:rsidR="00010878" w:rsidRPr="009739DB">
        <w:rPr>
          <w:rFonts w:ascii="Arial" w:hAnsi="Arial" w:cs="Arial"/>
          <w:color w:val="1A2A37"/>
          <w:sz w:val="22"/>
          <w:szCs w:val="22"/>
        </w:rPr>
        <w:t>e will review it as quickly as possible</w:t>
      </w:r>
      <w:r w:rsidR="00CF470B" w:rsidRPr="009739DB">
        <w:rPr>
          <w:rFonts w:ascii="Arial" w:hAnsi="Arial" w:cs="Arial"/>
          <w:color w:val="1A2A37"/>
          <w:sz w:val="22"/>
          <w:szCs w:val="22"/>
        </w:rPr>
        <w:t xml:space="preserve">. </w:t>
      </w:r>
      <w:r w:rsidR="0006268D" w:rsidRPr="009739DB">
        <w:rPr>
          <w:rFonts w:ascii="Arial" w:hAnsi="Arial" w:cs="Arial"/>
          <w:color w:val="1A2A37"/>
          <w:sz w:val="22"/>
          <w:szCs w:val="22"/>
        </w:rPr>
        <w:t xml:space="preserve">Depending on backlog, we </w:t>
      </w:r>
      <w:r w:rsidR="00DD1402" w:rsidRPr="009739DB">
        <w:rPr>
          <w:rFonts w:ascii="Arial" w:hAnsi="Arial" w:cs="Arial"/>
          <w:color w:val="1A2A37"/>
          <w:sz w:val="22"/>
          <w:szCs w:val="22"/>
        </w:rPr>
        <w:t xml:space="preserve">try to return </w:t>
      </w:r>
      <w:r w:rsidR="0006268D" w:rsidRPr="009739DB">
        <w:rPr>
          <w:rFonts w:ascii="Arial" w:hAnsi="Arial" w:cs="Arial"/>
          <w:color w:val="1A2A37"/>
          <w:sz w:val="22"/>
          <w:szCs w:val="22"/>
        </w:rPr>
        <w:t xml:space="preserve">drafts within one </w:t>
      </w:r>
      <w:r w:rsidR="005B724A" w:rsidRPr="009739DB">
        <w:rPr>
          <w:rFonts w:ascii="Arial" w:hAnsi="Arial" w:cs="Arial"/>
          <w:color w:val="1A2A37"/>
          <w:sz w:val="22"/>
          <w:szCs w:val="22"/>
        </w:rPr>
        <w:t xml:space="preserve">to two </w:t>
      </w:r>
      <w:r w:rsidR="0006268D" w:rsidRPr="009739DB">
        <w:rPr>
          <w:rFonts w:ascii="Arial" w:hAnsi="Arial" w:cs="Arial"/>
          <w:color w:val="1A2A37"/>
          <w:sz w:val="22"/>
          <w:szCs w:val="22"/>
        </w:rPr>
        <w:t>week</w:t>
      </w:r>
      <w:r w:rsidR="00A47816" w:rsidRPr="009739DB">
        <w:rPr>
          <w:rFonts w:ascii="Arial" w:hAnsi="Arial" w:cs="Arial"/>
          <w:color w:val="1A2A37"/>
          <w:sz w:val="22"/>
          <w:szCs w:val="22"/>
        </w:rPr>
        <w:t>s</w:t>
      </w:r>
      <w:r w:rsidR="0006268D" w:rsidRPr="009739DB">
        <w:rPr>
          <w:rFonts w:ascii="Arial" w:hAnsi="Arial" w:cs="Arial"/>
          <w:color w:val="1A2A37"/>
          <w:sz w:val="22"/>
          <w:szCs w:val="22"/>
        </w:rPr>
        <w:t>.</w:t>
      </w:r>
    </w:p>
    <w:p w14:paraId="3ABC3F6C" w14:textId="72AA3918" w:rsidR="00752A58" w:rsidRPr="009739DB" w:rsidRDefault="00752A58" w:rsidP="009326DA">
      <w:pPr>
        <w:pStyle w:val="Heading3"/>
        <w:numPr>
          <w:ilvl w:val="0"/>
          <w:numId w:val="8"/>
        </w:numPr>
        <w:rPr>
          <w:rFonts w:ascii="Arial" w:hAnsi="Arial" w:cs="Arial"/>
        </w:rPr>
      </w:pPr>
      <w:bookmarkStart w:id="13" w:name="_Toc402875486"/>
      <w:bookmarkStart w:id="14" w:name="_Toc402879703"/>
      <w:bookmarkStart w:id="15" w:name="_Toc48549619"/>
      <w:r w:rsidRPr="009739DB">
        <w:rPr>
          <w:rFonts w:ascii="Arial" w:hAnsi="Arial" w:cs="Arial"/>
        </w:rPr>
        <w:lastRenderedPageBreak/>
        <w:t>What are the</w:t>
      </w:r>
      <w:r w:rsidR="00425518" w:rsidRPr="009739DB">
        <w:rPr>
          <w:rFonts w:ascii="Arial" w:hAnsi="Arial" w:cs="Arial"/>
        </w:rPr>
        <w:t xml:space="preserve"> </w:t>
      </w:r>
      <w:r w:rsidR="00431BDC" w:rsidRPr="009739DB">
        <w:rPr>
          <w:rFonts w:ascii="Arial" w:hAnsi="Arial" w:cs="Arial"/>
        </w:rPr>
        <w:t>seven</w:t>
      </w:r>
      <w:r w:rsidR="00425518" w:rsidRPr="009739DB">
        <w:rPr>
          <w:rFonts w:ascii="Arial" w:hAnsi="Arial" w:cs="Arial"/>
        </w:rPr>
        <w:t xml:space="preserve"> </w:t>
      </w:r>
      <w:r w:rsidRPr="009739DB">
        <w:rPr>
          <w:rFonts w:ascii="Arial" w:hAnsi="Arial" w:cs="Arial"/>
        </w:rPr>
        <w:t xml:space="preserve">most common </w:t>
      </w:r>
      <w:r w:rsidR="00285326" w:rsidRPr="009739DB">
        <w:rPr>
          <w:rFonts w:ascii="Arial" w:hAnsi="Arial" w:cs="Arial"/>
        </w:rPr>
        <w:t>errors</w:t>
      </w:r>
      <w:r w:rsidRPr="009739DB">
        <w:rPr>
          <w:rFonts w:ascii="Arial" w:hAnsi="Arial" w:cs="Arial"/>
        </w:rPr>
        <w:t xml:space="preserve"> </w:t>
      </w:r>
      <w:r w:rsidR="00431BDC" w:rsidRPr="009739DB">
        <w:rPr>
          <w:rFonts w:ascii="Arial" w:hAnsi="Arial" w:cs="Arial"/>
        </w:rPr>
        <w:t>made</w:t>
      </w:r>
      <w:r w:rsidRPr="009739DB">
        <w:rPr>
          <w:rFonts w:ascii="Arial" w:hAnsi="Arial" w:cs="Arial"/>
        </w:rPr>
        <w:t xml:space="preserve"> </w:t>
      </w:r>
      <w:r w:rsidR="00425518" w:rsidRPr="009739DB">
        <w:rPr>
          <w:rFonts w:ascii="Arial" w:hAnsi="Arial" w:cs="Arial"/>
        </w:rPr>
        <w:t>when</w:t>
      </w:r>
      <w:r w:rsidRPr="009739DB">
        <w:rPr>
          <w:rFonts w:ascii="Arial" w:hAnsi="Arial" w:cs="Arial"/>
        </w:rPr>
        <w:t xml:space="preserve"> customizing the model ordinance?</w:t>
      </w:r>
      <w:bookmarkEnd w:id="13"/>
      <w:bookmarkEnd w:id="14"/>
      <w:bookmarkEnd w:id="15"/>
    </w:p>
    <w:p w14:paraId="62D9D6F1" w14:textId="7C3BB5B5" w:rsidR="00425518" w:rsidRPr="009739DB" w:rsidRDefault="00BE7DFD" w:rsidP="00425518">
      <w:pPr>
        <w:spacing w:after="120" w:line="240" w:lineRule="auto"/>
        <w:rPr>
          <w:rFonts w:ascii="Arial" w:hAnsi="Arial" w:cs="Arial"/>
        </w:rPr>
      </w:pPr>
      <w:r>
        <w:rPr>
          <w:rFonts w:ascii="Arial" w:hAnsi="Arial" w:cs="Arial"/>
        </w:rPr>
        <w:t>The most common errors can be avoided by reading</w:t>
      </w:r>
      <w:r w:rsidR="003068E8" w:rsidRPr="009739DB">
        <w:rPr>
          <w:rFonts w:ascii="Arial" w:hAnsi="Arial" w:cs="Arial"/>
        </w:rPr>
        <w:t xml:space="preserve"> </w:t>
      </w:r>
      <w:r w:rsidR="00425518" w:rsidRPr="009739DB">
        <w:rPr>
          <w:rFonts w:ascii="Arial" w:hAnsi="Arial" w:cs="Arial"/>
        </w:rPr>
        <w:t xml:space="preserve">the </w:t>
      </w:r>
      <w:r w:rsidR="00CF470B" w:rsidRPr="009739DB">
        <w:rPr>
          <w:rFonts w:ascii="Arial" w:hAnsi="Arial" w:cs="Arial"/>
        </w:rPr>
        <w:t>Instructions &amp;</w:t>
      </w:r>
      <w:r w:rsidR="00425518" w:rsidRPr="009739DB">
        <w:rPr>
          <w:rFonts w:ascii="Arial" w:hAnsi="Arial" w:cs="Arial"/>
        </w:rPr>
        <w:t xml:space="preserve"> Notes</w:t>
      </w:r>
      <w:r>
        <w:rPr>
          <w:rFonts w:ascii="Arial" w:hAnsi="Arial" w:cs="Arial"/>
        </w:rPr>
        <w:t xml:space="preserve"> and getting in touch with us if you have questions</w:t>
      </w:r>
      <w:r w:rsidR="00CF470B" w:rsidRPr="009739DB">
        <w:rPr>
          <w:rFonts w:ascii="Arial" w:hAnsi="Arial" w:cs="Arial"/>
        </w:rPr>
        <w:t xml:space="preserve">. </w:t>
      </w:r>
      <w:r w:rsidR="00425518" w:rsidRPr="009739DB">
        <w:rPr>
          <w:rFonts w:ascii="Arial" w:hAnsi="Arial" w:cs="Arial"/>
        </w:rPr>
        <w:t>The model ordinance was carefully prepared and has been approved by FEMA</w:t>
      </w:r>
      <w:r w:rsidR="00CF470B" w:rsidRPr="009739DB">
        <w:rPr>
          <w:rFonts w:ascii="Arial" w:hAnsi="Arial" w:cs="Arial"/>
        </w:rPr>
        <w:t xml:space="preserve">. </w:t>
      </w:r>
      <w:r w:rsidR="00425518" w:rsidRPr="009739DB">
        <w:rPr>
          <w:rFonts w:ascii="Arial" w:hAnsi="Arial" w:cs="Arial"/>
        </w:rPr>
        <w:t xml:space="preserve">It, along with the </w:t>
      </w:r>
      <w:r w:rsidR="00FE37C0" w:rsidRPr="009739DB">
        <w:rPr>
          <w:rFonts w:ascii="Arial" w:hAnsi="Arial" w:cs="Arial"/>
        </w:rPr>
        <w:t>building code</w:t>
      </w:r>
      <w:r w:rsidR="00425518" w:rsidRPr="009739DB">
        <w:rPr>
          <w:rFonts w:ascii="Arial" w:hAnsi="Arial" w:cs="Arial"/>
        </w:rPr>
        <w:t>, has everything necessary to meet the requirements of the NFIP.</w:t>
      </w:r>
    </w:p>
    <w:p w14:paraId="5A17CB0B" w14:textId="44466C3F" w:rsidR="00752A58" w:rsidRPr="009739DB" w:rsidRDefault="00285326" w:rsidP="00425518">
      <w:pPr>
        <w:spacing w:after="120" w:line="240" w:lineRule="auto"/>
        <w:rPr>
          <w:rFonts w:ascii="Arial" w:hAnsi="Arial" w:cs="Arial"/>
        </w:rPr>
      </w:pPr>
      <w:r w:rsidRPr="009739DB">
        <w:rPr>
          <w:rFonts w:ascii="Arial" w:hAnsi="Arial" w:cs="Arial"/>
          <w:b/>
        </w:rPr>
        <w:t>Error</w:t>
      </w:r>
      <w:r w:rsidR="00752A58" w:rsidRPr="009739DB">
        <w:rPr>
          <w:rFonts w:ascii="Arial" w:hAnsi="Arial" w:cs="Arial"/>
          <w:b/>
        </w:rPr>
        <w:t xml:space="preserve"> #</w:t>
      </w:r>
      <w:r w:rsidR="00425518" w:rsidRPr="009739DB">
        <w:rPr>
          <w:rFonts w:ascii="Arial" w:hAnsi="Arial" w:cs="Arial"/>
          <w:b/>
        </w:rPr>
        <w:t>1</w:t>
      </w:r>
      <w:r w:rsidR="00CF470B" w:rsidRPr="009739DB">
        <w:rPr>
          <w:rFonts w:ascii="Arial" w:hAnsi="Arial" w:cs="Arial"/>
          <w:b/>
        </w:rPr>
        <w:t xml:space="preserve">. </w:t>
      </w:r>
      <w:r w:rsidR="00425518" w:rsidRPr="009739DB">
        <w:rPr>
          <w:rFonts w:ascii="Arial" w:hAnsi="Arial" w:cs="Arial"/>
        </w:rPr>
        <w:t>Adding l</w:t>
      </w:r>
      <w:r w:rsidR="00752A58" w:rsidRPr="009739DB">
        <w:rPr>
          <w:rFonts w:ascii="Arial" w:hAnsi="Arial" w:cs="Arial"/>
        </w:rPr>
        <w:t xml:space="preserve">anguage </w:t>
      </w:r>
      <w:r w:rsidR="00425518" w:rsidRPr="009739DB">
        <w:rPr>
          <w:rFonts w:ascii="Arial" w:hAnsi="Arial" w:cs="Arial"/>
        </w:rPr>
        <w:t xml:space="preserve">from existing regulations to incorporate requirements for buildings – obviating the objective to </w:t>
      </w:r>
      <w:r w:rsidR="00FE37C0" w:rsidRPr="009739DB">
        <w:rPr>
          <w:rFonts w:ascii="Arial" w:hAnsi="Arial" w:cs="Arial"/>
        </w:rPr>
        <w:t>rely on the building code for buildings in SFHAs</w:t>
      </w:r>
      <w:r w:rsidR="00CF470B" w:rsidRPr="009739DB">
        <w:rPr>
          <w:rFonts w:ascii="Arial" w:hAnsi="Arial" w:cs="Arial"/>
        </w:rPr>
        <w:t xml:space="preserve">. </w:t>
      </w:r>
      <w:r w:rsidR="004F4141" w:rsidRPr="009739DB">
        <w:rPr>
          <w:rFonts w:ascii="Arial" w:hAnsi="Arial" w:cs="Arial"/>
          <w:u w:val="single"/>
        </w:rPr>
        <w:t>Do not copy text from your existing regulations into the model ordinance.</w:t>
      </w:r>
      <w:r w:rsidR="004F4141" w:rsidRPr="009739DB">
        <w:rPr>
          <w:rFonts w:ascii="Arial" w:hAnsi="Arial" w:cs="Arial"/>
        </w:rPr>
        <w:t xml:space="preserve"> </w:t>
      </w:r>
      <w:r w:rsidR="00FE37C0" w:rsidRPr="009739DB">
        <w:rPr>
          <w:rFonts w:ascii="Arial" w:hAnsi="Arial" w:cs="Arial"/>
        </w:rPr>
        <w:t xml:space="preserve">Download </w:t>
      </w:r>
      <w:r w:rsidR="00A47816" w:rsidRPr="009739DB">
        <w:rPr>
          <w:rFonts w:ascii="Arial" w:hAnsi="Arial" w:cs="Arial"/>
        </w:rPr>
        <w:t xml:space="preserve">excerpts of the flood provisions of </w:t>
      </w:r>
      <w:r w:rsidR="00FE37C0" w:rsidRPr="009739DB">
        <w:rPr>
          <w:rFonts w:ascii="Arial" w:hAnsi="Arial" w:cs="Arial"/>
        </w:rPr>
        <w:t xml:space="preserve">CCR Title 24 here </w:t>
      </w:r>
      <w:hyperlink r:id="rId15" w:history="1">
        <w:r w:rsidR="00FE37C0" w:rsidRPr="009739DB">
          <w:rPr>
            <w:rStyle w:val="Hyperlink"/>
            <w:rFonts w:ascii="Arial" w:hAnsi="Arial" w:cs="Arial"/>
          </w:rPr>
          <w:t>https://water.ca.gov/nfip/</w:t>
        </w:r>
      </w:hyperlink>
      <w:r w:rsidR="00FE37C0" w:rsidRPr="009739DB">
        <w:rPr>
          <w:rFonts w:ascii="Arial" w:hAnsi="Arial" w:cs="Arial"/>
        </w:rPr>
        <w:t>.</w:t>
      </w:r>
      <w:r w:rsidR="005B724A" w:rsidRPr="009739DB">
        <w:rPr>
          <w:rFonts w:ascii="Arial" w:hAnsi="Arial" w:cs="Arial"/>
        </w:rPr>
        <w:t xml:space="preserve"> </w:t>
      </w:r>
    </w:p>
    <w:p w14:paraId="5DD549A0" w14:textId="5CB37CAF" w:rsidR="00752A58" w:rsidRPr="009739DB" w:rsidRDefault="00285326" w:rsidP="00425518">
      <w:pPr>
        <w:spacing w:after="120" w:line="240" w:lineRule="auto"/>
        <w:rPr>
          <w:rFonts w:ascii="Arial" w:hAnsi="Arial" w:cs="Arial"/>
        </w:rPr>
      </w:pPr>
      <w:r w:rsidRPr="009739DB">
        <w:rPr>
          <w:rFonts w:ascii="Arial" w:hAnsi="Arial" w:cs="Arial"/>
          <w:b/>
        </w:rPr>
        <w:t>Error</w:t>
      </w:r>
      <w:r w:rsidR="00752A58" w:rsidRPr="009739DB">
        <w:rPr>
          <w:rFonts w:ascii="Arial" w:hAnsi="Arial" w:cs="Arial"/>
          <w:b/>
        </w:rPr>
        <w:t xml:space="preserve"> #</w:t>
      </w:r>
      <w:r w:rsidR="00425518" w:rsidRPr="009739DB">
        <w:rPr>
          <w:rFonts w:ascii="Arial" w:hAnsi="Arial" w:cs="Arial"/>
          <w:b/>
        </w:rPr>
        <w:t>2</w:t>
      </w:r>
      <w:r w:rsidR="00CF470B" w:rsidRPr="009739DB">
        <w:rPr>
          <w:rFonts w:ascii="Arial" w:hAnsi="Arial" w:cs="Arial"/>
          <w:b/>
        </w:rPr>
        <w:t xml:space="preserve">. </w:t>
      </w:r>
      <w:r w:rsidR="00752A58" w:rsidRPr="009739DB">
        <w:rPr>
          <w:rFonts w:ascii="Arial" w:hAnsi="Arial" w:cs="Arial"/>
        </w:rPr>
        <w:t>Delet</w:t>
      </w:r>
      <w:r w:rsidR="00425518" w:rsidRPr="009739DB">
        <w:rPr>
          <w:rFonts w:ascii="Arial" w:hAnsi="Arial" w:cs="Arial"/>
        </w:rPr>
        <w:t>ing</w:t>
      </w:r>
      <w:r w:rsidR="00752A58" w:rsidRPr="009739DB">
        <w:rPr>
          <w:rFonts w:ascii="Arial" w:hAnsi="Arial" w:cs="Arial"/>
        </w:rPr>
        <w:t xml:space="preserve"> whereas statements </w:t>
      </w:r>
      <w:r w:rsidR="00425518" w:rsidRPr="009739DB">
        <w:rPr>
          <w:rFonts w:ascii="Arial" w:hAnsi="Arial" w:cs="Arial"/>
        </w:rPr>
        <w:t xml:space="preserve">or sections of the ordinance (e.g., Warning, Disclaimer of Liability, </w:t>
      </w:r>
      <w:r w:rsidR="00752A58" w:rsidRPr="009739DB">
        <w:rPr>
          <w:rFonts w:ascii="Arial" w:hAnsi="Arial" w:cs="Arial"/>
        </w:rPr>
        <w:t>Severability</w:t>
      </w:r>
      <w:r w:rsidR="00425518" w:rsidRPr="009739DB">
        <w:rPr>
          <w:rFonts w:ascii="Arial" w:hAnsi="Arial" w:cs="Arial"/>
        </w:rPr>
        <w:t>)</w:t>
      </w:r>
      <w:r w:rsidR="00CF470B" w:rsidRPr="009739DB">
        <w:rPr>
          <w:rFonts w:ascii="Arial" w:hAnsi="Arial" w:cs="Arial"/>
        </w:rPr>
        <w:t xml:space="preserve">. </w:t>
      </w:r>
      <w:r w:rsidR="00752A58" w:rsidRPr="009739DB">
        <w:rPr>
          <w:rFonts w:ascii="Arial" w:hAnsi="Arial" w:cs="Arial"/>
        </w:rPr>
        <w:t>Certain legal elements are required under the NFIP, so even if the ordinance is being adopted as an addendum or as part of a wholesale update to Land Development Regulations for example, we will have to see and approve the adopting language</w:t>
      </w:r>
      <w:r w:rsidR="00CF470B" w:rsidRPr="009739DB">
        <w:rPr>
          <w:rFonts w:ascii="Arial" w:hAnsi="Arial" w:cs="Arial"/>
        </w:rPr>
        <w:t xml:space="preserve">. </w:t>
      </w:r>
    </w:p>
    <w:p w14:paraId="5A7656CA" w14:textId="2DF5F26C" w:rsidR="00A47816" w:rsidRPr="009739DB" w:rsidRDefault="00285326" w:rsidP="00425518">
      <w:pPr>
        <w:spacing w:after="120" w:line="240" w:lineRule="auto"/>
        <w:rPr>
          <w:rFonts w:ascii="Arial" w:hAnsi="Arial" w:cs="Arial"/>
        </w:rPr>
      </w:pPr>
      <w:r w:rsidRPr="009739DB">
        <w:rPr>
          <w:rFonts w:ascii="Arial" w:hAnsi="Arial" w:cs="Arial"/>
          <w:b/>
        </w:rPr>
        <w:t>Error</w:t>
      </w:r>
      <w:r w:rsidR="00A47816" w:rsidRPr="009739DB">
        <w:rPr>
          <w:rFonts w:ascii="Arial" w:hAnsi="Arial" w:cs="Arial"/>
          <w:b/>
        </w:rPr>
        <w:t xml:space="preserve"> #3</w:t>
      </w:r>
      <w:r w:rsidR="00CF470B" w:rsidRPr="009739DB">
        <w:rPr>
          <w:rFonts w:ascii="Arial" w:hAnsi="Arial" w:cs="Arial"/>
          <w:b/>
        </w:rPr>
        <w:t xml:space="preserve">. </w:t>
      </w:r>
      <w:r w:rsidR="00A47816" w:rsidRPr="009739DB">
        <w:rPr>
          <w:rFonts w:ascii="Arial" w:hAnsi="Arial" w:cs="Arial"/>
        </w:rPr>
        <w:t>Using another community’s ordinance as the starting point</w:t>
      </w:r>
      <w:r w:rsidR="00CF470B" w:rsidRPr="009739DB">
        <w:rPr>
          <w:rFonts w:ascii="Arial" w:hAnsi="Arial" w:cs="Arial"/>
        </w:rPr>
        <w:t xml:space="preserve">. </w:t>
      </w:r>
      <w:r w:rsidR="00A47816" w:rsidRPr="009739DB">
        <w:rPr>
          <w:rFonts w:ascii="Arial" w:hAnsi="Arial" w:cs="Arial"/>
        </w:rPr>
        <w:t>Please start with the FEMA-approved model ordinance</w:t>
      </w:r>
      <w:r w:rsidR="00CF470B" w:rsidRPr="009739DB">
        <w:rPr>
          <w:rFonts w:ascii="Arial" w:hAnsi="Arial" w:cs="Arial"/>
        </w:rPr>
        <w:t xml:space="preserve">. </w:t>
      </w:r>
      <w:r w:rsidR="00A47816" w:rsidRPr="009739DB">
        <w:rPr>
          <w:rFonts w:ascii="Arial" w:hAnsi="Arial" w:cs="Arial"/>
        </w:rPr>
        <w:t xml:space="preserve">The exception to this is municipalities that have or will have </w:t>
      </w:r>
      <w:r w:rsidR="009739DB" w:rsidRPr="009739DB">
        <w:rPr>
          <w:rFonts w:ascii="Arial" w:hAnsi="Arial" w:cs="Arial"/>
        </w:rPr>
        <w:t>intergovernmental</w:t>
      </w:r>
      <w:r w:rsidR="00A47816" w:rsidRPr="009739DB">
        <w:rPr>
          <w:rFonts w:ascii="Arial" w:hAnsi="Arial" w:cs="Arial"/>
        </w:rPr>
        <w:t xml:space="preserve"> agreement</w:t>
      </w:r>
      <w:r w:rsidR="003068E8" w:rsidRPr="009739DB">
        <w:rPr>
          <w:rFonts w:ascii="Arial" w:hAnsi="Arial" w:cs="Arial"/>
        </w:rPr>
        <w:t>s</w:t>
      </w:r>
      <w:r w:rsidR="00A47816" w:rsidRPr="009739DB">
        <w:rPr>
          <w:rFonts w:ascii="Arial" w:hAnsi="Arial" w:cs="Arial"/>
        </w:rPr>
        <w:t xml:space="preserve"> with </w:t>
      </w:r>
      <w:r w:rsidR="003068E8" w:rsidRPr="009739DB">
        <w:rPr>
          <w:rFonts w:ascii="Arial" w:hAnsi="Arial" w:cs="Arial"/>
        </w:rPr>
        <w:t>another community</w:t>
      </w:r>
      <w:r w:rsidR="00A47816" w:rsidRPr="009739DB">
        <w:rPr>
          <w:rFonts w:ascii="Arial" w:hAnsi="Arial" w:cs="Arial"/>
        </w:rPr>
        <w:t>, in which case there are benefits to having similar regulations</w:t>
      </w:r>
      <w:r w:rsidR="00CF470B" w:rsidRPr="009739DB">
        <w:rPr>
          <w:rFonts w:ascii="Arial" w:hAnsi="Arial" w:cs="Arial"/>
        </w:rPr>
        <w:t xml:space="preserve">. </w:t>
      </w:r>
      <w:r w:rsidR="00A47816" w:rsidRPr="009739DB">
        <w:rPr>
          <w:rFonts w:ascii="Arial" w:hAnsi="Arial" w:cs="Arial"/>
        </w:rPr>
        <w:t xml:space="preserve">Please contact </w:t>
      </w:r>
      <w:r w:rsidR="00BE7DFD">
        <w:rPr>
          <w:rFonts w:ascii="Arial" w:hAnsi="Arial" w:cs="Arial"/>
        </w:rPr>
        <w:t xml:space="preserve">DWR </w:t>
      </w:r>
      <w:r w:rsidR="00D27427">
        <w:rPr>
          <w:rFonts w:ascii="Arial" w:hAnsi="Arial" w:cs="Arial"/>
        </w:rPr>
        <w:t xml:space="preserve">or FEMA </w:t>
      </w:r>
      <w:r w:rsidR="00BE7DFD">
        <w:rPr>
          <w:rFonts w:ascii="Arial" w:hAnsi="Arial" w:cs="Arial"/>
        </w:rPr>
        <w:t>NFIP staff</w:t>
      </w:r>
      <w:r w:rsidR="00A47816" w:rsidRPr="009739DB">
        <w:rPr>
          <w:rFonts w:ascii="Arial" w:hAnsi="Arial" w:cs="Arial"/>
        </w:rPr>
        <w:t xml:space="preserve"> for assistance</w:t>
      </w:r>
      <w:r w:rsidR="00D20C33" w:rsidRPr="009739DB">
        <w:rPr>
          <w:rFonts w:ascii="Arial" w:hAnsi="Arial" w:cs="Arial"/>
        </w:rPr>
        <w:t xml:space="preserve"> before you decide to use another community’s ordinance as your starting point</w:t>
      </w:r>
      <w:r w:rsidR="00CF470B" w:rsidRPr="009739DB">
        <w:rPr>
          <w:rFonts w:ascii="Arial" w:hAnsi="Arial" w:cs="Arial"/>
        </w:rPr>
        <w:t xml:space="preserve">. </w:t>
      </w:r>
      <w:r w:rsidR="00431BDC" w:rsidRPr="009739DB">
        <w:rPr>
          <w:rFonts w:ascii="Arial" w:hAnsi="Arial" w:cs="Arial"/>
        </w:rPr>
        <w:t xml:space="preserve">Please note </w:t>
      </w:r>
      <w:r w:rsidR="009739DB" w:rsidRPr="009739DB">
        <w:rPr>
          <w:rFonts w:ascii="Arial" w:hAnsi="Arial" w:cs="Arial"/>
        </w:rPr>
        <w:t>intergovernmental</w:t>
      </w:r>
      <w:r w:rsidR="00431BDC" w:rsidRPr="009739DB">
        <w:rPr>
          <w:rFonts w:ascii="Arial" w:hAnsi="Arial" w:cs="Arial"/>
        </w:rPr>
        <w:t xml:space="preserve"> agreements</w:t>
      </w:r>
      <w:r w:rsidR="00FE37C0" w:rsidRPr="009739DB">
        <w:rPr>
          <w:rFonts w:ascii="Arial" w:hAnsi="Arial" w:cs="Arial"/>
        </w:rPr>
        <w:t xml:space="preserve"> should be in writing</w:t>
      </w:r>
      <w:r w:rsidR="00431BDC" w:rsidRPr="009739DB">
        <w:rPr>
          <w:rFonts w:ascii="Arial" w:hAnsi="Arial" w:cs="Arial"/>
        </w:rPr>
        <w:t>.</w:t>
      </w:r>
      <w:r w:rsidR="003068E8" w:rsidRPr="009739DB">
        <w:rPr>
          <w:rFonts w:ascii="Arial" w:hAnsi="Arial" w:cs="Arial"/>
        </w:rPr>
        <w:t xml:space="preserve"> </w:t>
      </w:r>
    </w:p>
    <w:p w14:paraId="08EC7128" w14:textId="34E43404" w:rsidR="00752A58" w:rsidRPr="009739DB" w:rsidRDefault="00285326" w:rsidP="00425518">
      <w:pPr>
        <w:spacing w:after="120" w:line="240" w:lineRule="auto"/>
        <w:rPr>
          <w:rFonts w:ascii="Arial" w:hAnsi="Arial" w:cs="Arial"/>
        </w:rPr>
      </w:pPr>
      <w:r w:rsidRPr="009739DB">
        <w:rPr>
          <w:rFonts w:ascii="Arial" w:hAnsi="Arial" w:cs="Arial"/>
          <w:b/>
        </w:rPr>
        <w:t>Error</w:t>
      </w:r>
      <w:r w:rsidR="00752A58" w:rsidRPr="009739DB">
        <w:rPr>
          <w:rFonts w:ascii="Arial" w:hAnsi="Arial" w:cs="Arial"/>
          <w:b/>
        </w:rPr>
        <w:t xml:space="preserve"> #</w:t>
      </w:r>
      <w:r w:rsidR="004F4141" w:rsidRPr="009739DB">
        <w:rPr>
          <w:rFonts w:ascii="Arial" w:hAnsi="Arial" w:cs="Arial"/>
          <w:b/>
        </w:rPr>
        <w:t>4</w:t>
      </w:r>
      <w:r w:rsidR="00CF470B" w:rsidRPr="009739DB">
        <w:rPr>
          <w:rFonts w:ascii="Arial" w:hAnsi="Arial" w:cs="Arial"/>
          <w:b/>
        </w:rPr>
        <w:t xml:space="preserve">. </w:t>
      </w:r>
      <w:r w:rsidR="00425518" w:rsidRPr="009739DB">
        <w:rPr>
          <w:rFonts w:ascii="Arial" w:hAnsi="Arial" w:cs="Arial"/>
        </w:rPr>
        <w:t>Using i</w:t>
      </w:r>
      <w:r w:rsidR="00752A58" w:rsidRPr="009739DB">
        <w:rPr>
          <w:rFonts w:ascii="Arial" w:hAnsi="Arial" w:cs="Arial"/>
        </w:rPr>
        <w:t>ncorrect dates in the definitions</w:t>
      </w:r>
      <w:r w:rsidR="00CF470B" w:rsidRPr="009739DB">
        <w:rPr>
          <w:rFonts w:ascii="Arial" w:hAnsi="Arial" w:cs="Arial"/>
        </w:rPr>
        <w:t xml:space="preserve">. </w:t>
      </w:r>
      <w:r w:rsidR="00FE37C0" w:rsidRPr="009739DB">
        <w:rPr>
          <w:rFonts w:ascii="Arial" w:hAnsi="Arial" w:cs="Arial"/>
        </w:rPr>
        <w:t>Follow the instructions to find the correct date for your community. It may or may not be the same as the date adjacent communities joined the NFIP</w:t>
      </w:r>
      <w:r w:rsidR="00425518" w:rsidRPr="009739DB">
        <w:rPr>
          <w:rFonts w:ascii="Arial" w:hAnsi="Arial" w:cs="Arial"/>
        </w:rPr>
        <w:t>).</w:t>
      </w:r>
    </w:p>
    <w:p w14:paraId="4CD470C5" w14:textId="639DAA66" w:rsidR="00431BDC" w:rsidRPr="009739DB" w:rsidRDefault="003068E8" w:rsidP="00431BDC">
      <w:pPr>
        <w:spacing w:after="120" w:line="240" w:lineRule="auto"/>
        <w:rPr>
          <w:rFonts w:ascii="Arial" w:hAnsi="Arial" w:cs="Arial"/>
        </w:rPr>
      </w:pPr>
      <w:r w:rsidRPr="009739DB">
        <w:rPr>
          <w:rFonts w:ascii="Arial" w:hAnsi="Arial" w:cs="Arial"/>
          <w:b/>
        </w:rPr>
        <w:t>Error #5</w:t>
      </w:r>
      <w:r w:rsidR="00CF470B" w:rsidRPr="009739DB">
        <w:rPr>
          <w:rFonts w:ascii="Arial" w:hAnsi="Arial" w:cs="Arial"/>
          <w:b/>
        </w:rPr>
        <w:t xml:space="preserve">. </w:t>
      </w:r>
      <w:r w:rsidR="00431BDC" w:rsidRPr="009739DB">
        <w:rPr>
          <w:rFonts w:ascii="Arial" w:hAnsi="Arial" w:cs="Arial"/>
        </w:rPr>
        <w:t xml:space="preserve">Ignoring </w:t>
      </w:r>
      <w:r w:rsidR="00BE7DFD">
        <w:rPr>
          <w:rFonts w:ascii="Arial" w:hAnsi="Arial" w:cs="Arial"/>
        </w:rPr>
        <w:t xml:space="preserve">DWR </w:t>
      </w:r>
      <w:r w:rsidR="00D27427">
        <w:rPr>
          <w:rFonts w:ascii="Arial" w:hAnsi="Arial" w:cs="Arial"/>
        </w:rPr>
        <w:t xml:space="preserve">or FEMA </w:t>
      </w:r>
      <w:r w:rsidR="00BE7DFD">
        <w:rPr>
          <w:rFonts w:ascii="Arial" w:hAnsi="Arial" w:cs="Arial"/>
        </w:rPr>
        <w:t>NFIP staff</w:t>
      </w:r>
      <w:r w:rsidR="00431BDC" w:rsidRPr="009739DB">
        <w:rPr>
          <w:rFonts w:ascii="Arial" w:hAnsi="Arial" w:cs="Arial"/>
        </w:rPr>
        <w:t xml:space="preserve"> edits, comments, and questions. </w:t>
      </w:r>
      <w:r w:rsidR="00D20C33" w:rsidRPr="009739DB">
        <w:rPr>
          <w:rFonts w:ascii="Arial" w:hAnsi="Arial" w:cs="Arial"/>
        </w:rPr>
        <w:t xml:space="preserve">Please ask questions if you don’t understand or </w:t>
      </w:r>
      <w:r w:rsidR="0048149B">
        <w:rPr>
          <w:rFonts w:ascii="Arial" w:hAnsi="Arial" w:cs="Arial"/>
        </w:rPr>
        <w:t>dis</w:t>
      </w:r>
      <w:r w:rsidR="00D20C33" w:rsidRPr="009739DB">
        <w:rPr>
          <w:rFonts w:ascii="Arial" w:hAnsi="Arial" w:cs="Arial"/>
        </w:rPr>
        <w:t>agree with our edits and comments. Also, once a draft is started, don’t start a new draft</w:t>
      </w:r>
      <w:r w:rsidR="00CF470B" w:rsidRPr="009739DB">
        <w:rPr>
          <w:rFonts w:ascii="Arial" w:hAnsi="Arial" w:cs="Arial"/>
        </w:rPr>
        <w:t xml:space="preserve">. </w:t>
      </w:r>
      <w:r w:rsidR="00D20C33" w:rsidRPr="009739DB">
        <w:rPr>
          <w:rFonts w:ascii="Arial" w:hAnsi="Arial" w:cs="Arial"/>
        </w:rPr>
        <w:t>Remember, o</w:t>
      </w:r>
      <w:r w:rsidR="00431BDC" w:rsidRPr="009739DB">
        <w:rPr>
          <w:rFonts w:ascii="Arial" w:hAnsi="Arial" w:cs="Arial"/>
        </w:rPr>
        <w:t xml:space="preserve">ur job is to help you produce an ordinance that meets </w:t>
      </w:r>
      <w:r w:rsidR="00CF470B" w:rsidRPr="009739DB">
        <w:rPr>
          <w:rFonts w:ascii="Arial" w:hAnsi="Arial" w:cs="Arial"/>
        </w:rPr>
        <w:t>DWR</w:t>
      </w:r>
      <w:r w:rsidR="00431BDC" w:rsidRPr="009739DB">
        <w:rPr>
          <w:rFonts w:ascii="Arial" w:hAnsi="Arial" w:cs="Arial"/>
        </w:rPr>
        <w:t xml:space="preserve"> and FEMA </w:t>
      </w:r>
      <w:r w:rsidR="00BE7DFD">
        <w:rPr>
          <w:rFonts w:ascii="Arial" w:hAnsi="Arial" w:cs="Arial"/>
        </w:rPr>
        <w:t>requirements</w:t>
      </w:r>
      <w:r w:rsidR="00CF470B" w:rsidRPr="009739DB">
        <w:rPr>
          <w:rFonts w:ascii="Arial" w:hAnsi="Arial" w:cs="Arial"/>
        </w:rPr>
        <w:t xml:space="preserve">. </w:t>
      </w:r>
    </w:p>
    <w:p w14:paraId="72120E63" w14:textId="2A7FA7D1" w:rsidR="003068E8" w:rsidRPr="009739DB" w:rsidRDefault="003068E8" w:rsidP="003068E8">
      <w:pPr>
        <w:spacing w:after="120" w:line="240" w:lineRule="auto"/>
        <w:rPr>
          <w:rFonts w:ascii="Arial" w:hAnsi="Arial" w:cs="Arial"/>
        </w:rPr>
      </w:pPr>
      <w:r w:rsidRPr="009739DB">
        <w:rPr>
          <w:rFonts w:ascii="Arial" w:hAnsi="Arial" w:cs="Arial"/>
          <w:b/>
        </w:rPr>
        <w:t xml:space="preserve">Error #6. </w:t>
      </w:r>
      <w:r w:rsidRPr="009739DB">
        <w:rPr>
          <w:rFonts w:ascii="Arial" w:hAnsi="Arial" w:cs="Arial"/>
        </w:rPr>
        <w:t xml:space="preserve">Making changes AFTER review by </w:t>
      </w:r>
      <w:r w:rsidR="00BE7DFD">
        <w:rPr>
          <w:rFonts w:ascii="Arial" w:hAnsi="Arial" w:cs="Arial"/>
        </w:rPr>
        <w:t xml:space="preserve">DWR </w:t>
      </w:r>
      <w:r w:rsidR="00D27427">
        <w:rPr>
          <w:rFonts w:ascii="Arial" w:hAnsi="Arial" w:cs="Arial"/>
        </w:rPr>
        <w:t xml:space="preserve">or FEMA </w:t>
      </w:r>
      <w:r w:rsidR="00BE7DFD">
        <w:rPr>
          <w:rFonts w:ascii="Arial" w:hAnsi="Arial" w:cs="Arial"/>
        </w:rPr>
        <w:t>NFIP staff</w:t>
      </w:r>
      <w:r w:rsidRPr="009739DB">
        <w:rPr>
          <w:rFonts w:ascii="Arial" w:hAnsi="Arial" w:cs="Arial"/>
        </w:rPr>
        <w:t xml:space="preserve"> and not obtaining another review. What may appear to you or your attorney to be minor changes can easily result in a noncompliant ordinance that </w:t>
      </w:r>
      <w:r w:rsidR="0048149B">
        <w:rPr>
          <w:rFonts w:ascii="Arial" w:hAnsi="Arial" w:cs="Arial"/>
        </w:rPr>
        <w:t>could</w:t>
      </w:r>
      <w:r w:rsidRPr="009739DB">
        <w:rPr>
          <w:rFonts w:ascii="Arial" w:hAnsi="Arial" w:cs="Arial"/>
        </w:rPr>
        <w:t xml:space="preserve"> require another visit to </w:t>
      </w:r>
      <w:r w:rsidR="00BE7DFD">
        <w:rPr>
          <w:rFonts w:ascii="Arial" w:hAnsi="Arial" w:cs="Arial"/>
        </w:rPr>
        <w:t>council/commission</w:t>
      </w:r>
      <w:r w:rsidRPr="009739DB">
        <w:rPr>
          <w:rFonts w:ascii="Arial" w:hAnsi="Arial" w:cs="Arial"/>
        </w:rPr>
        <w:t xml:space="preserve"> to correct.  </w:t>
      </w:r>
    </w:p>
    <w:p w14:paraId="464754B7" w14:textId="03F109B1" w:rsidR="00D21A7D" w:rsidRPr="009739DB" w:rsidRDefault="00285326" w:rsidP="004F4141">
      <w:pPr>
        <w:spacing w:after="120" w:line="240" w:lineRule="auto"/>
        <w:rPr>
          <w:rFonts w:ascii="Arial" w:hAnsi="Arial" w:cs="Arial"/>
        </w:rPr>
      </w:pPr>
      <w:r w:rsidRPr="009739DB">
        <w:rPr>
          <w:rFonts w:ascii="Arial" w:hAnsi="Arial" w:cs="Arial"/>
          <w:b/>
        </w:rPr>
        <w:t>Error</w:t>
      </w:r>
      <w:r w:rsidR="004F4141" w:rsidRPr="009739DB">
        <w:rPr>
          <w:rFonts w:ascii="Arial" w:hAnsi="Arial" w:cs="Arial"/>
          <w:b/>
        </w:rPr>
        <w:t xml:space="preserve"> #</w:t>
      </w:r>
      <w:r w:rsidR="00431BDC" w:rsidRPr="009739DB">
        <w:rPr>
          <w:rFonts w:ascii="Arial" w:hAnsi="Arial" w:cs="Arial"/>
          <w:b/>
        </w:rPr>
        <w:t>7</w:t>
      </w:r>
      <w:r w:rsidR="00CF470B" w:rsidRPr="009739DB">
        <w:rPr>
          <w:rFonts w:ascii="Arial" w:hAnsi="Arial" w:cs="Arial"/>
          <w:b/>
        </w:rPr>
        <w:t xml:space="preserve">. </w:t>
      </w:r>
      <w:r w:rsidR="004F4141" w:rsidRPr="009739DB">
        <w:rPr>
          <w:rFonts w:ascii="Arial" w:hAnsi="Arial" w:cs="Arial"/>
        </w:rPr>
        <w:t>Modifying definitions to</w:t>
      </w:r>
      <w:r w:rsidR="00962423" w:rsidRPr="009739DB">
        <w:rPr>
          <w:rFonts w:ascii="Arial" w:hAnsi="Arial" w:cs="Arial"/>
        </w:rPr>
        <w:t xml:space="preserve"> try to capture higher standards, inserting language in the wrong places, or not properly formatting building code amendments</w:t>
      </w:r>
      <w:r w:rsidR="00CF470B" w:rsidRPr="009739DB">
        <w:rPr>
          <w:rFonts w:ascii="Arial" w:hAnsi="Arial" w:cs="Arial"/>
        </w:rPr>
        <w:t xml:space="preserve">. </w:t>
      </w:r>
      <w:r w:rsidR="004F4141" w:rsidRPr="009739DB">
        <w:rPr>
          <w:rFonts w:ascii="Arial" w:hAnsi="Arial" w:cs="Arial"/>
        </w:rPr>
        <w:t xml:space="preserve">Instructions </w:t>
      </w:r>
      <w:r w:rsidR="00962423" w:rsidRPr="009739DB">
        <w:rPr>
          <w:rFonts w:ascii="Arial" w:hAnsi="Arial" w:cs="Arial"/>
        </w:rPr>
        <w:t xml:space="preserve">and language </w:t>
      </w:r>
      <w:r w:rsidR="004F4141" w:rsidRPr="009739DB">
        <w:rPr>
          <w:rFonts w:ascii="Arial" w:hAnsi="Arial" w:cs="Arial"/>
        </w:rPr>
        <w:t xml:space="preserve">for </w:t>
      </w:r>
      <w:r w:rsidR="0048149B">
        <w:rPr>
          <w:rFonts w:ascii="Arial" w:hAnsi="Arial" w:cs="Arial"/>
        </w:rPr>
        <w:t>many</w:t>
      </w:r>
      <w:r w:rsidR="004F4141" w:rsidRPr="009739DB">
        <w:rPr>
          <w:rFonts w:ascii="Arial" w:hAnsi="Arial" w:cs="Arial"/>
        </w:rPr>
        <w:t xml:space="preserve"> higher standards</w:t>
      </w:r>
      <w:r w:rsidR="00962423" w:rsidRPr="009739DB">
        <w:rPr>
          <w:rFonts w:ascii="Arial" w:hAnsi="Arial" w:cs="Arial"/>
        </w:rPr>
        <w:t xml:space="preserve"> are available here </w:t>
      </w:r>
      <w:hyperlink r:id="rId16" w:history="1">
        <w:r w:rsidR="00962423" w:rsidRPr="009739DB">
          <w:rPr>
            <w:rStyle w:val="Hyperlink"/>
            <w:rFonts w:ascii="Arial" w:hAnsi="Arial" w:cs="Arial"/>
          </w:rPr>
          <w:t>https://water.ca.gov/nfip/</w:t>
        </w:r>
      </w:hyperlink>
      <w:r w:rsidR="00962423" w:rsidRPr="009739DB">
        <w:rPr>
          <w:rFonts w:ascii="Arial" w:hAnsi="Arial" w:cs="Arial"/>
        </w:rPr>
        <w:t>.</w:t>
      </w:r>
      <w:r w:rsidR="00CF470B" w:rsidRPr="009739DB">
        <w:rPr>
          <w:rFonts w:ascii="Arial" w:hAnsi="Arial" w:cs="Arial"/>
        </w:rPr>
        <w:t xml:space="preserve"> </w:t>
      </w:r>
      <w:r w:rsidR="00CF05F9" w:rsidRPr="009739DB">
        <w:rPr>
          <w:rFonts w:ascii="Arial" w:hAnsi="Arial" w:cs="Arial"/>
        </w:rPr>
        <w:t xml:space="preserve"> </w:t>
      </w:r>
    </w:p>
    <w:p w14:paraId="581F6C1A" w14:textId="77777777" w:rsidR="00AD5F67" w:rsidRPr="009739DB" w:rsidRDefault="00AD5F67" w:rsidP="009326DA">
      <w:pPr>
        <w:pStyle w:val="Heading3"/>
        <w:numPr>
          <w:ilvl w:val="0"/>
          <w:numId w:val="8"/>
        </w:numPr>
        <w:rPr>
          <w:rFonts w:ascii="Arial" w:hAnsi="Arial" w:cs="Arial"/>
        </w:rPr>
      </w:pPr>
      <w:bookmarkStart w:id="16" w:name="_Toc402875488"/>
      <w:bookmarkStart w:id="17" w:name="_Toc402879705"/>
      <w:bookmarkStart w:id="18" w:name="_Toc48549620"/>
      <w:r w:rsidRPr="009739DB">
        <w:rPr>
          <w:rFonts w:ascii="Arial" w:hAnsi="Arial" w:cs="Arial"/>
        </w:rPr>
        <w:t xml:space="preserve">Does the Building Official </w:t>
      </w:r>
      <w:r w:rsidR="00FB3B38" w:rsidRPr="009739DB">
        <w:rPr>
          <w:rFonts w:ascii="Arial" w:hAnsi="Arial" w:cs="Arial"/>
        </w:rPr>
        <w:t xml:space="preserve">have to be </w:t>
      </w:r>
      <w:r w:rsidRPr="009739DB">
        <w:rPr>
          <w:rFonts w:ascii="Arial" w:hAnsi="Arial" w:cs="Arial"/>
        </w:rPr>
        <w:t xml:space="preserve">designated </w:t>
      </w:r>
      <w:r w:rsidR="00FB3B38" w:rsidRPr="009739DB">
        <w:rPr>
          <w:rFonts w:ascii="Arial" w:hAnsi="Arial" w:cs="Arial"/>
        </w:rPr>
        <w:t xml:space="preserve">the </w:t>
      </w:r>
      <w:r w:rsidRPr="009739DB">
        <w:rPr>
          <w:rFonts w:ascii="Arial" w:hAnsi="Arial" w:cs="Arial"/>
        </w:rPr>
        <w:t>Floodplain Administrator?</w:t>
      </w:r>
      <w:bookmarkEnd w:id="16"/>
      <w:bookmarkEnd w:id="17"/>
      <w:bookmarkEnd w:id="18"/>
      <w:r w:rsidRPr="009739DB">
        <w:rPr>
          <w:rFonts w:ascii="Arial" w:hAnsi="Arial" w:cs="Arial"/>
        </w:rPr>
        <w:t xml:space="preserve"> </w:t>
      </w:r>
    </w:p>
    <w:p w14:paraId="19303877" w14:textId="16C924DE" w:rsidR="00042293" w:rsidRPr="009739DB" w:rsidRDefault="00AD5F67" w:rsidP="00AD5F67">
      <w:pPr>
        <w:pStyle w:val="Default"/>
        <w:spacing w:after="120"/>
        <w:rPr>
          <w:sz w:val="22"/>
          <w:szCs w:val="22"/>
        </w:rPr>
      </w:pPr>
      <w:r w:rsidRPr="009739DB">
        <w:rPr>
          <w:sz w:val="22"/>
          <w:szCs w:val="22"/>
        </w:rPr>
        <w:t xml:space="preserve">No. Communities should designate </w:t>
      </w:r>
      <w:r w:rsidR="00FB3B38" w:rsidRPr="009739DB">
        <w:rPr>
          <w:sz w:val="22"/>
          <w:szCs w:val="22"/>
        </w:rPr>
        <w:t xml:space="preserve">the position of a </w:t>
      </w:r>
      <w:r w:rsidRPr="009739DB">
        <w:rPr>
          <w:sz w:val="22"/>
          <w:szCs w:val="22"/>
        </w:rPr>
        <w:t xml:space="preserve">qualified </w:t>
      </w:r>
      <w:r w:rsidR="00FB3B38" w:rsidRPr="009739DB">
        <w:rPr>
          <w:sz w:val="22"/>
          <w:szCs w:val="22"/>
        </w:rPr>
        <w:t xml:space="preserve">staff member who is knowledgeable </w:t>
      </w:r>
      <w:r w:rsidRPr="009739DB">
        <w:rPr>
          <w:sz w:val="22"/>
          <w:szCs w:val="22"/>
        </w:rPr>
        <w:t>about floodplain management to fulfill the broad range of responsibilities of the Floodplain Administrator</w:t>
      </w:r>
      <w:r w:rsidR="00967619" w:rsidRPr="009739DB">
        <w:rPr>
          <w:sz w:val="22"/>
          <w:szCs w:val="22"/>
        </w:rPr>
        <w:t xml:space="preserve"> or who supervises staff performance of those responsibilities</w:t>
      </w:r>
      <w:r w:rsidR="00CF470B" w:rsidRPr="009739DB">
        <w:rPr>
          <w:sz w:val="22"/>
          <w:szCs w:val="22"/>
        </w:rPr>
        <w:t xml:space="preserve">. </w:t>
      </w:r>
      <w:r w:rsidR="00FB3B38" w:rsidRPr="009739DB">
        <w:rPr>
          <w:sz w:val="22"/>
          <w:szCs w:val="22"/>
        </w:rPr>
        <w:t xml:space="preserve">It is </w:t>
      </w:r>
      <w:r w:rsidR="00E4158D" w:rsidRPr="009739DB">
        <w:rPr>
          <w:sz w:val="22"/>
          <w:szCs w:val="22"/>
        </w:rPr>
        <w:t xml:space="preserve">common to designate a department head, planning manager, building official, or a town manager, who then delegates functions. </w:t>
      </w:r>
      <w:r w:rsidRPr="009739DB">
        <w:rPr>
          <w:sz w:val="22"/>
          <w:szCs w:val="22"/>
        </w:rPr>
        <w:t xml:space="preserve">By law, the building official is responsible for enforcing the building code. </w:t>
      </w:r>
      <w:r w:rsidR="00E4158D" w:rsidRPr="009739DB">
        <w:rPr>
          <w:sz w:val="22"/>
          <w:szCs w:val="22"/>
        </w:rPr>
        <w:t>If</w:t>
      </w:r>
      <w:r w:rsidR="00967619" w:rsidRPr="009739DB">
        <w:rPr>
          <w:sz w:val="22"/>
          <w:szCs w:val="22"/>
        </w:rPr>
        <w:t xml:space="preserve"> a building official is </w:t>
      </w:r>
      <w:r w:rsidR="00967619" w:rsidRPr="0048149B">
        <w:rPr>
          <w:sz w:val="22"/>
          <w:szCs w:val="22"/>
          <w:u w:val="single"/>
        </w:rPr>
        <w:t>also</w:t>
      </w:r>
      <w:r w:rsidR="00E4158D" w:rsidRPr="009739DB">
        <w:rPr>
          <w:sz w:val="22"/>
          <w:szCs w:val="22"/>
        </w:rPr>
        <w:t xml:space="preserve"> designated as the Floodplain Administrator, the official functions under the authority of the FPM regulations</w:t>
      </w:r>
      <w:r w:rsidR="005B2B80">
        <w:rPr>
          <w:sz w:val="22"/>
          <w:szCs w:val="22"/>
        </w:rPr>
        <w:t>, not the building code</w:t>
      </w:r>
      <w:r w:rsidR="00CF470B" w:rsidRPr="009739DB">
        <w:rPr>
          <w:sz w:val="22"/>
          <w:szCs w:val="22"/>
        </w:rPr>
        <w:t xml:space="preserve">. </w:t>
      </w:r>
    </w:p>
    <w:p w14:paraId="47CB5324" w14:textId="7AB34296" w:rsidR="009537F6" w:rsidRPr="009739DB" w:rsidRDefault="009537F6" w:rsidP="00AD5F67">
      <w:pPr>
        <w:pStyle w:val="Default"/>
        <w:spacing w:after="120"/>
        <w:rPr>
          <w:sz w:val="22"/>
          <w:szCs w:val="22"/>
        </w:rPr>
      </w:pPr>
      <w:r w:rsidRPr="009739DB">
        <w:rPr>
          <w:sz w:val="22"/>
          <w:szCs w:val="22"/>
        </w:rPr>
        <w:t xml:space="preserve">Communities with </w:t>
      </w:r>
      <w:r w:rsidR="009739DB" w:rsidRPr="009739DB">
        <w:rPr>
          <w:sz w:val="22"/>
          <w:szCs w:val="22"/>
        </w:rPr>
        <w:t>intergovernmental</w:t>
      </w:r>
      <w:r w:rsidRPr="009739DB">
        <w:rPr>
          <w:sz w:val="22"/>
          <w:szCs w:val="22"/>
        </w:rPr>
        <w:t xml:space="preserve"> agreements with other communities – and communities with private providers of building code services – must designate a position </w:t>
      </w:r>
      <w:r w:rsidRPr="009739DB">
        <w:rPr>
          <w:i/>
          <w:sz w:val="22"/>
          <w:szCs w:val="22"/>
        </w:rPr>
        <w:t>from their communit</w:t>
      </w:r>
      <w:r w:rsidR="00042293" w:rsidRPr="009739DB">
        <w:rPr>
          <w:i/>
          <w:sz w:val="22"/>
          <w:szCs w:val="22"/>
        </w:rPr>
        <w:t>ies</w:t>
      </w:r>
      <w:r w:rsidRPr="009739DB">
        <w:rPr>
          <w:i/>
          <w:sz w:val="22"/>
          <w:szCs w:val="22"/>
        </w:rPr>
        <w:t xml:space="preserve"> </w:t>
      </w:r>
      <w:r w:rsidRPr="009739DB">
        <w:rPr>
          <w:sz w:val="22"/>
          <w:szCs w:val="22"/>
        </w:rPr>
        <w:t xml:space="preserve">with ultimate authority to enforce the community’s floodplain management ordinance and to fulfill commitments to the NFIP. </w:t>
      </w:r>
    </w:p>
    <w:p w14:paraId="63D0C296" w14:textId="17C2EB68" w:rsidR="00FE12C8" w:rsidRPr="009739DB" w:rsidRDefault="00FE12C8" w:rsidP="009326DA">
      <w:pPr>
        <w:pStyle w:val="Heading3"/>
        <w:numPr>
          <w:ilvl w:val="0"/>
          <w:numId w:val="8"/>
        </w:numPr>
        <w:rPr>
          <w:rFonts w:ascii="Arial" w:hAnsi="Arial" w:cs="Arial"/>
        </w:rPr>
      </w:pPr>
      <w:bookmarkStart w:id="19" w:name="_Toc402875483"/>
      <w:bookmarkStart w:id="20" w:name="_Toc402879706"/>
      <w:bookmarkStart w:id="21" w:name="_Toc48549621"/>
      <w:bookmarkStart w:id="22" w:name="_Toc402875489"/>
      <w:r w:rsidRPr="009739DB">
        <w:rPr>
          <w:rFonts w:ascii="Arial" w:hAnsi="Arial" w:cs="Arial"/>
        </w:rPr>
        <w:lastRenderedPageBreak/>
        <w:t>Can we delete provisions in the ordinance that</w:t>
      </w:r>
      <w:r w:rsidR="00967619" w:rsidRPr="009739DB">
        <w:rPr>
          <w:rFonts w:ascii="Arial" w:hAnsi="Arial" w:cs="Arial"/>
        </w:rPr>
        <w:t xml:space="preserve"> don’t</w:t>
      </w:r>
      <w:r w:rsidRPr="009739DB">
        <w:rPr>
          <w:rFonts w:ascii="Arial" w:hAnsi="Arial" w:cs="Arial"/>
        </w:rPr>
        <w:t xml:space="preserve"> apply </w:t>
      </w:r>
      <w:r w:rsidR="00967619" w:rsidRPr="009739DB">
        <w:rPr>
          <w:rFonts w:ascii="Arial" w:hAnsi="Arial" w:cs="Arial"/>
        </w:rPr>
        <w:t>to us</w:t>
      </w:r>
      <w:r w:rsidRPr="009739DB">
        <w:rPr>
          <w:rFonts w:ascii="Arial" w:hAnsi="Arial" w:cs="Arial"/>
        </w:rPr>
        <w:t>?</w:t>
      </w:r>
      <w:bookmarkEnd w:id="19"/>
      <w:bookmarkEnd w:id="20"/>
      <w:bookmarkEnd w:id="21"/>
      <w:r w:rsidRPr="009739DB">
        <w:rPr>
          <w:rFonts w:ascii="Arial" w:hAnsi="Arial" w:cs="Arial"/>
        </w:rPr>
        <w:t xml:space="preserve">  </w:t>
      </w:r>
    </w:p>
    <w:p w14:paraId="1FEEB67A" w14:textId="3C9F5506" w:rsidR="00042293" w:rsidRPr="009739DB" w:rsidRDefault="00BE7DFD" w:rsidP="00FE12C8">
      <w:pPr>
        <w:pStyle w:val="ListParagraph"/>
        <w:spacing w:before="0" w:after="120"/>
        <w:rPr>
          <w:rFonts w:ascii="Arial" w:hAnsi="Arial" w:cs="Arial"/>
          <w:sz w:val="22"/>
          <w:szCs w:val="22"/>
        </w:rPr>
      </w:pPr>
      <w:r>
        <w:rPr>
          <w:rFonts w:ascii="Arial" w:hAnsi="Arial" w:cs="Arial"/>
          <w:sz w:val="22"/>
          <w:szCs w:val="22"/>
        </w:rPr>
        <w:t xml:space="preserve">In general, no. </w:t>
      </w:r>
      <w:r w:rsidR="00FE12C8" w:rsidRPr="009739DB">
        <w:rPr>
          <w:rFonts w:ascii="Arial" w:hAnsi="Arial" w:cs="Arial"/>
          <w:sz w:val="22"/>
          <w:szCs w:val="22"/>
        </w:rPr>
        <w:t>The first step is to ensure you’re considering the correct version of the model ordinance based on the flood zones in your community</w:t>
      </w:r>
      <w:r w:rsidR="00CF470B" w:rsidRPr="009739DB">
        <w:rPr>
          <w:rFonts w:ascii="Arial" w:hAnsi="Arial" w:cs="Arial"/>
          <w:sz w:val="22"/>
          <w:szCs w:val="22"/>
        </w:rPr>
        <w:t xml:space="preserve">. </w:t>
      </w:r>
      <w:r w:rsidR="00FE12C8" w:rsidRPr="009739DB">
        <w:rPr>
          <w:rFonts w:ascii="Arial" w:hAnsi="Arial" w:cs="Arial"/>
          <w:sz w:val="22"/>
          <w:szCs w:val="22"/>
        </w:rPr>
        <w:t xml:space="preserve">There are two versions:  one for communities with both A </w:t>
      </w:r>
      <w:r w:rsidR="004F4141" w:rsidRPr="009739DB">
        <w:rPr>
          <w:rFonts w:ascii="Arial" w:hAnsi="Arial" w:cs="Arial"/>
          <w:sz w:val="22"/>
          <w:szCs w:val="22"/>
        </w:rPr>
        <w:t xml:space="preserve">Zones </w:t>
      </w:r>
      <w:r w:rsidR="00FE12C8" w:rsidRPr="009739DB">
        <w:rPr>
          <w:rFonts w:ascii="Arial" w:hAnsi="Arial" w:cs="Arial"/>
          <w:sz w:val="22"/>
          <w:szCs w:val="22"/>
        </w:rPr>
        <w:t>and V Zones and another for communities with only A Zones</w:t>
      </w:r>
      <w:r w:rsidR="00CF470B" w:rsidRPr="009739DB">
        <w:rPr>
          <w:rFonts w:ascii="Arial" w:hAnsi="Arial" w:cs="Arial"/>
          <w:sz w:val="22"/>
          <w:szCs w:val="22"/>
        </w:rPr>
        <w:t xml:space="preserve">. </w:t>
      </w:r>
      <w:r w:rsidR="009B34B0" w:rsidRPr="009739DB">
        <w:rPr>
          <w:rFonts w:ascii="Arial" w:hAnsi="Arial" w:cs="Arial"/>
          <w:sz w:val="22"/>
          <w:szCs w:val="22"/>
        </w:rPr>
        <w:t xml:space="preserve">Do not start with the A&amp;V version </w:t>
      </w:r>
      <w:r>
        <w:rPr>
          <w:rFonts w:ascii="Arial" w:hAnsi="Arial" w:cs="Arial"/>
          <w:sz w:val="22"/>
          <w:szCs w:val="22"/>
        </w:rPr>
        <w:t xml:space="preserve">and attempt to modify </w:t>
      </w:r>
      <w:r w:rsidR="009B34B0" w:rsidRPr="009739DB">
        <w:rPr>
          <w:rFonts w:ascii="Arial" w:hAnsi="Arial" w:cs="Arial"/>
          <w:sz w:val="22"/>
          <w:szCs w:val="22"/>
        </w:rPr>
        <w:t xml:space="preserve">to create an A-only version. </w:t>
      </w:r>
      <w:r>
        <w:rPr>
          <w:rFonts w:ascii="Arial" w:hAnsi="Arial" w:cs="Arial"/>
          <w:sz w:val="22"/>
          <w:szCs w:val="22"/>
        </w:rPr>
        <w:t>If there are other provisions that don’t apply in your community, c</w:t>
      </w:r>
      <w:r w:rsidR="00FE12C8" w:rsidRPr="009739DB">
        <w:rPr>
          <w:rFonts w:ascii="Arial" w:hAnsi="Arial" w:cs="Arial"/>
          <w:sz w:val="22"/>
          <w:szCs w:val="22"/>
        </w:rPr>
        <w:t xml:space="preserve">heck with </w:t>
      </w:r>
      <w:r>
        <w:rPr>
          <w:rFonts w:ascii="Arial" w:hAnsi="Arial" w:cs="Arial"/>
          <w:sz w:val="22"/>
          <w:szCs w:val="22"/>
        </w:rPr>
        <w:t xml:space="preserve">DWR </w:t>
      </w:r>
      <w:r w:rsidR="00D27427">
        <w:rPr>
          <w:rFonts w:ascii="Arial" w:hAnsi="Arial" w:cs="Arial"/>
          <w:sz w:val="22"/>
          <w:szCs w:val="22"/>
        </w:rPr>
        <w:t xml:space="preserve">or FEMA </w:t>
      </w:r>
      <w:r>
        <w:rPr>
          <w:rFonts w:ascii="Arial" w:hAnsi="Arial" w:cs="Arial"/>
          <w:sz w:val="22"/>
          <w:szCs w:val="22"/>
        </w:rPr>
        <w:t>NFIP staff</w:t>
      </w:r>
      <w:r w:rsidR="00FE12C8" w:rsidRPr="009739DB">
        <w:rPr>
          <w:rFonts w:ascii="Arial" w:hAnsi="Arial" w:cs="Arial"/>
          <w:sz w:val="22"/>
          <w:szCs w:val="22"/>
        </w:rPr>
        <w:t xml:space="preserve"> before deleting any sections or provisions</w:t>
      </w:r>
      <w:r w:rsidR="00CF470B" w:rsidRPr="009739DB">
        <w:rPr>
          <w:rFonts w:ascii="Arial" w:hAnsi="Arial" w:cs="Arial"/>
          <w:sz w:val="22"/>
          <w:szCs w:val="22"/>
        </w:rPr>
        <w:t xml:space="preserve">. </w:t>
      </w:r>
      <w:r>
        <w:rPr>
          <w:rFonts w:ascii="Arial" w:hAnsi="Arial" w:cs="Arial"/>
          <w:sz w:val="22"/>
          <w:szCs w:val="22"/>
        </w:rPr>
        <w:t>Under some circumstances and with proper documentation, we may be able to approved removing some provisions</w:t>
      </w:r>
      <w:proofErr w:type="gramStart"/>
      <w:r>
        <w:rPr>
          <w:rFonts w:ascii="Arial" w:hAnsi="Arial" w:cs="Arial"/>
          <w:sz w:val="22"/>
          <w:szCs w:val="22"/>
        </w:rPr>
        <w:t xml:space="preserve">. </w:t>
      </w:r>
      <w:r w:rsidR="009B34B0" w:rsidRPr="009739DB">
        <w:rPr>
          <w:rFonts w:ascii="Arial" w:hAnsi="Arial" w:cs="Arial"/>
          <w:sz w:val="22"/>
          <w:szCs w:val="22"/>
        </w:rPr>
        <w:t>.</w:t>
      </w:r>
      <w:proofErr w:type="gramEnd"/>
      <w:r w:rsidR="009B34B0" w:rsidRPr="009739DB">
        <w:rPr>
          <w:rFonts w:ascii="Arial" w:hAnsi="Arial" w:cs="Arial"/>
          <w:sz w:val="22"/>
          <w:szCs w:val="22"/>
        </w:rPr>
        <w:t xml:space="preserve"> </w:t>
      </w:r>
    </w:p>
    <w:p w14:paraId="3AF05446" w14:textId="62E85642" w:rsidR="00402986" w:rsidRPr="009739DB" w:rsidRDefault="00402986" w:rsidP="00402986">
      <w:pPr>
        <w:pStyle w:val="Heading3"/>
        <w:numPr>
          <w:ilvl w:val="0"/>
          <w:numId w:val="8"/>
        </w:numPr>
        <w:rPr>
          <w:rFonts w:ascii="Arial" w:hAnsi="Arial" w:cs="Arial"/>
        </w:rPr>
      </w:pPr>
      <w:bookmarkStart w:id="23" w:name="_Toc402875487"/>
      <w:bookmarkStart w:id="24" w:name="_Toc402879704"/>
      <w:bookmarkStart w:id="25" w:name="_Toc48549622"/>
      <w:bookmarkStart w:id="26" w:name="_Toc402875496"/>
      <w:bookmarkStart w:id="27" w:name="_Toc402879715"/>
      <w:bookmarkEnd w:id="22"/>
      <w:r w:rsidRPr="009739DB">
        <w:rPr>
          <w:rFonts w:ascii="Arial" w:hAnsi="Arial" w:cs="Arial"/>
        </w:rPr>
        <w:t>Many communities, especially those in the NFIP Community Rating System, have previously adopted some “higher standards” that exceed the NFIP minimum requirements. Can they keep those higher standards?</w:t>
      </w:r>
      <w:bookmarkEnd w:id="23"/>
      <w:bookmarkEnd w:id="24"/>
      <w:bookmarkEnd w:id="25"/>
      <w:r w:rsidRPr="009739DB">
        <w:rPr>
          <w:rFonts w:ascii="Arial" w:hAnsi="Arial" w:cs="Arial"/>
        </w:rPr>
        <w:t xml:space="preserve">  </w:t>
      </w:r>
    </w:p>
    <w:p w14:paraId="30DDD5A6" w14:textId="191FFAE8" w:rsidR="00402986" w:rsidRPr="009739DB" w:rsidRDefault="00402986" w:rsidP="00402986">
      <w:pPr>
        <w:spacing w:after="120" w:line="240" w:lineRule="auto"/>
        <w:rPr>
          <w:rFonts w:ascii="Arial" w:hAnsi="Arial" w:cs="Arial"/>
        </w:rPr>
      </w:pPr>
      <w:r w:rsidRPr="009739DB">
        <w:rPr>
          <w:rFonts w:ascii="Arial" w:hAnsi="Arial" w:cs="Arial"/>
          <w:color w:val="1A2A37"/>
        </w:rPr>
        <w:t>Yes. However, e</w:t>
      </w:r>
      <w:r w:rsidRPr="009739DB">
        <w:rPr>
          <w:rFonts w:ascii="Arial" w:hAnsi="Arial" w:cs="Arial"/>
        </w:rPr>
        <w:t xml:space="preserve">very community that has “higher standards” that exceed the NFIP minimum requirements needs to identify which of those higher standards they wish to retain. CRS communities should pay </w:t>
      </w:r>
      <w:proofErr w:type="gramStart"/>
      <w:r w:rsidRPr="009739DB">
        <w:rPr>
          <w:rFonts w:ascii="Arial" w:hAnsi="Arial" w:cs="Arial"/>
        </w:rPr>
        <w:t>particular attention</w:t>
      </w:r>
      <w:proofErr w:type="gramEnd"/>
      <w:r w:rsidRPr="009739DB">
        <w:rPr>
          <w:rFonts w:ascii="Arial" w:hAnsi="Arial" w:cs="Arial"/>
        </w:rPr>
        <w:t xml:space="preserve"> to any higher standard that receives credit and decide whether to retain those requirements. Some higher standards can be accomplished by modifying the model ordinance. Some require formatting as local amendments to the building code. </w:t>
      </w:r>
    </w:p>
    <w:p w14:paraId="495A2170" w14:textId="06421C43" w:rsidR="00402986" w:rsidRPr="009739DB" w:rsidRDefault="00402986" w:rsidP="00402986">
      <w:pPr>
        <w:spacing w:after="120" w:line="240" w:lineRule="auto"/>
        <w:rPr>
          <w:rFonts w:ascii="Arial" w:hAnsi="Arial" w:cs="Arial"/>
        </w:rPr>
      </w:pPr>
      <w:r w:rsidRPr="009739DB">
        <w:rPr>
          <w:rFonts w:ascii="Arial" w:hAnsi="Arial" w:cs="Arial"/>
        </w:rPr>
        <w:t xml:space="preserve">DWR has General Instructions for Higher Standards and instructions for several higher standards available here </w:t>
      </w:r>
      <w:hyperlink r:id="rId17" w:history="1">
        <w:r w:rsidRPr="009739DB">
          <w:rPr>
            <w:rStyle w:val="Hyperlink"/>
            <w:rFonts w:ascii="Arial" w:hAnsi="Arial" w:cs="Arial"/>
          </w:rPr>
          <w:t>https://water.ca.gov/nfip/</w:t>
        </w:r>
      </w:hyperlink>
      <w:r w:rsidRPr="009739DB">
        <w:rPr>
          <w:rFonts w:ascii="Arial" w:hAnsi="Arial" w:cs="Arial"/>
        </w:rPr>
        <w:t xml:space="preserve">. The instructions refer to the Building Commission’s guidance for local amendments. For other higher standards or </w:t>
      </w:r>
      <w:proofErr w:type="gramStart"/>
      <w:r w:rsidRPr="009739DB">
        <w:rPr>
          <w:rFonts w:ascii="Arial" w:hAnsi="Arial" w:cs="Arial"/>
        </w:rPr>
        <w:t>locally-specific</w:t>
      </w:r>
      <w:proofErr w:type="gramEnd"/>
      <w:r w:rsidRPr="009739DB">
        <w:rPr>
          <w:rFonts w:ascii="Arial" w:hAnsi="Arial" w:cs="Arial"/>
        </w:rPr>
        <w:t xml:space="preserve"> provisions, </w:t>
      </w:r>
      <w:r w:rsidR="003320F5">
        <w:rPr>
          <w:rFonts w:ascii="Arial" w:hAnsi="Arial" w:cs="Arial"/>
        </w:rPr>
        <w:t>we</w:t>
      </w:r>
      <w:r w:rsidRPr="009739DB">
        <w:rPr>
          <w:rFonts w:ascii="Arial" w:hAnsi="Arial" w:cs="Arial"/>
        </w:rPr>
        <w:t xml:space="preserve"> will review new ordinance language you prepare or we can help draft new language.</w:t>
      </w:r>
    </w:p>
    <w:p w14:paraId="5FB1FF11" w14:textId="77777777" w:rsidR="00402986" w:rsidRPr="009739DB" w:rsidRDefault="00402986" w:rsidP="00402986">
      <w:pPr>
        <w:pStyle w:val="Heading3"/>
        <w:numPr>
          <w:ilvl w:val="0"/>
          <w:numId w:val="8"/>
        </w:numPr>
        <w:rPr>
          <w:rFonts w:ascii="Arial" w:hAnsi="Arial" w:cs="Arial"/>
        </w:rPr>
      </w:pPr>
      <w:bookmarkStart w:id="28" w:name="_Toc402875493"/>
      <w:bookmarkStart w:id="29" w:name="_Toc402879712"/>
      <w:bookmarkStart w:id="30" w:name="_Toc48549623"/>
      <w:r w:rsidRPr="009739DB">
        <w:rPr>
          <w:rFonts w:ascii="Arial" w:hAnsi="Arial" w:cs="Arial"/>
        </w:rPr>
        <w:t>What are “technical amendments” to the building code?</w:t>
      </w:r>
      <w:bookmarkEnd w:id="28"/>
      <w:bookmarkEnd w:id="29"/>
      <w:bookmarkEnd w:id="30"/>
    </w:p>
    <w:p w14:paraId="4A931980" w14:textId="7194ABA0" w:rsidR="00402986" w:rsidRDefault="00402986" w:rsidP="00402986">
      <w:pPr>
        <w:spacing w:after="120" w:line="240" w:lineRule="auto"/>
        <w:rPr>
          <w:rFonts w:ascii="Arial" w:hAnsi="Arial" w:cs="Arial"/>
        </w:rPr>
      </w:pPr>
      <w:r>
        <w:rPr>
          <w:rFonts w:ascii="Arial" w:hAnsi="Arial" w:cs="Arial"/>
        </w:rPr>
        <w:t xml:space="preserve">A technical amendment to the building code is a locally adopted provision that modifies the </w:t>
      </w:r>
      <w:r w:rsidRPr="00C75E22">
        <w:rPr>
          <w:rFonts w:ascii="Arial" w:hAnsi="Arial" w:cs="Arial"/>
        </w:rPr>
        <w:t>California Building Standards Code, CCR Title 24</w:t>
      </w:r>
      <w:r>
        <w:rPr>
          <w:rFonts w:ascii="Arial" w:hAnsi="Arial" w:cs="Arial"/>
        </w:rPr>
        <w:t xml:space="preserve">. </w:t>
      </w:r>
      <w:r>
        <w:rPr>
          <w:rFonts w:ascii="Arial" w:eastAsia="Times New Roman" w:hAnsi="Arial" w:cs="Arial"/>
          <w:bdr w:val="none" w:sz="0" w:space="0" w:color="auto" w:frame="1"/>
        </w:rPr>
        <w:t xml:space="preserve">Only local amendments that make the code more restrictive are allowed. </w:t>
      </w:r>
      <w:r w:rsidRPr="002D7F25">
        <w:rPr>
          <w:rFonts w:ascii="Arial" w:eastAsia="Times New Roman" w:hAnsi="Arial" w:cs="Arial"/>
          <w:bdr w:val="none" w:sz="0" w:space="0" w:color="auto" w:frame="1"/>
        </w:rPr>
        <w:t>State law authorize</w:t>
      </w:r>
      <w:r>
        <w:rPr>
          <w:rFonts w:ascii="Arial" w:eastAsia="Times New Roman" w:hAnsi="Arial" w:cs="Arial"/>
          <w:bdr w:val="none" w:sz="0" w:space="0" w:color="auto" w:frame="1"/>
        </w:rPr>
        <w:t>s</w:t>
      </w:r>
      <w:r w:rsidRPr="002D7F25">
        <w:rPr>
          <w:rFonts w:ascii="Arial" w:eastAsia="Times New Roman" w:hAnsi="Arial" w:cs="Arial"/>
          <w:bdr w:val="none" w:sz="0" w:space="0" w:color="auto" w:frame="1"/>
        </w:rPr>
        <w:t xml:space="preserve"> local governments to enact ordinances making building standards amendments to the </w:t>
      </w:r>
      <w:r w:rsidR="00BB2BCC">
        <w:rPr>
          <w:rFonts w:ascii="Arial" w:eastAsia="Times New Roman" w:hAnsi="Arial" w:cs="Arial"/>
          <w:bdr w:val="none" w:sz="0" w:space="0" w:color="auto" w:frame="1"/>
        </w:rPr>
        <w:t>building code</w:t>
      </w:r>
      <w:r w:rsidRPr="002D7F25">
        <w:rPr>
          <w:rFonts w:ascii="Arial" w:eastAsia="Times New Roman" w:hAnsi="Arial" w:cs="Arial"/>
          <w:bdr w:val="none" w:sz="0" w:space="0" w:color="auto" w:frame="1"/>
        </w:rPr>
        <w:t>. The law includes specific requirements for the basis for a local amendment, how the amendment language and documents must be prepared, and how the amendment must be filed with either the California Building Standards Commission, the Department of Housing and Community Development or other state agencies as required.</w:t>
      </w:r>
      <w:r w:rsidR="00BB2BCC">
        <w:rPr>
          <w:rFonts w:ascii="Arial" w:eastAsia="Times New Roman" w:hAnsi="Arial" w:cs="Arial"/>
          <w:bdr w:val="none" w:sz="0" w:space="0" w:color="auto" w:frame="1"/>
        </w:rPr>
        <w:t xml:space="preserve"> </w:t>
      </w:r>
      <w:r w:rsidR="00BB2BCC" w:rsidRPr="009739DB">
        <w:rPr>
          <w:rFonts w:ascii="Arial" w:hAnsi="Arial" w:cs="Arial"/>
        </w:rPr>
        <w:t>Building code amendments must be re-adopted every time the California Building Standards Commission adopts a new edition of the code (every three years).</w:t>
      </w:r>
    </w:p>
    <w:p w14:paraId="194DB6E3" w14:textId="74D42D3C" w:rsidR="00D84DDC" w:rsidRDefault="00D84DDC" w:rsidP="00402986">
      <w:pPr>
        <w:spacing w:after="120" w:line="240" w:lineRule="auto"/>
        <w:rPr>
          <w:rFonts w:ascii="Arial" w:hAnsi="Arial" w:cs="Arial"/>
          <w:i/>
        </w:rPr>
      </w:pPr>
      <w:r>
        <w:rPr>
          <w:rFonts w:ascii="Arial" w:eastAsia="Times New Roman" w:hAnsi="Arial" w:cs="Arial"/>
          <w:bdr w:val="none" w:sz="0" w:space="0" w:color="auto" w:frame="1"/>
        </w:rPr>
        <w:t xml:space="preserve">More detail and a link to the California Building Standards Commission web site are included in the General Instructions for Higher Standards. </w:t>
      </w:r>
    </w:p>
    <w:p w14:paraId="41DF9567" w14:textId="6EAC4756" w:rsidR="00E4158D" w:rsidRPr="009739DB" w:rsidRDefault="00CF2E43" w:rsidP="00402986">
      <w:pPr>
        <w:pStyle w:val="Heading3"/>
        <w:numPr>
          <w:ilvl w:val="0"/>
          <w:numId w:val="8"/>
        </w:numPr>
        <w:rPr>
          <w:rFonts w:ascii="Arial" w:hAnsi="Arial" w:cs="Arial"/>
        </w:rPr>
      </w:pPr>
      <w:bookmarkStart w:id="31" w:name="_Toc48549624"/>
      <w:r w:rsidRPr="009739DB">
        <w:rPr>
          <w:rFonts w:ascii="Arial" w:hAnsi="Arial" w:cs="Arial"/>
        </w:rPr>
        <w:t xml:space="preserve">If our draft ordinance has already been reviewed, should </w:t>
      </w:r>
      <w:r w:rsidR="00F2400D" w:rsidRPr="009739DB">
        <w:rPr>
          <w:rFonts w:ascii="Arial" w:hAnsi="Arial" w:cs="Arial"/>
        </w:rPr>
        <w:t>we</w:t>
      </w:r>
      <w:r w:rsidRPr="009739DB">
        <w:rPr>
          <w:rFonts w:ascii="Arial" w:hAnsi="Arial" w:cs="Arial"/>
        </w:rPr>
        <w:t xml:space="preserve"> send it back if we’ve made additional edits?</w:t>
      </w:r>
      <w:bookmarkEnd w:id="26"/>
      <w:bookmarkEnd w:id="27"/>
      <w:bookmarkEnd w:id="31"/>
      <w:r w:rsidR="00E4158D" w:rsidRPr="009739DB">
        <w:rPr>
          <w:rFonts w:ascii="Arial" w:hAnsi="Arial" w:cs="Arial"/>
        </w:rPr>
        <w:t xml:space="preserve">  </w:t>
      </w:r>
    </w:p>
    <w:p w14:paraId="39736A08" w14:textId="2F099E38" w:rsidR="00E4158D" w:rsidRPr="009739DB" w:rsidRDefault="00E4158D" w:rsidP="00E4158D">
      <w:pPr>
        <w:pStyle w:val="ListParagraph"/>
        <w:spacing w:before="0" w:after="120"/>
        <w:rPr>
          <w:rFonts w:ascii="Arial" w:hAnsi="Arial" w:cs="Arial"/>
          <w:color w:val="1A2A37"/>
          <w:sz w:val="22"/>
          <w:szCs w:val="22"/>
        </w:rPr>
      </w:pPr>
      <w:r w:rsidRPr="009739DB">
        <w:rPr>
          <w:rFonts w:ascii="Arial" w:hAnsi="Arial" w:cs="Arial"/>
          <w:color w:val="1A2A37"/>
          <w:sz w:val="22"/>
          <w:szCs w:val="22"/>
        </w:rPr>
        <w:t>Yes</w:t>
      </w:r>
      <w:r w:rsidR="00CF470B" w:rsidRPr="009739DB">
        <w:rPr>
          <w:rFonts w:ascii="Arial" w:hAnsi="Arial" w:cs="Arial"/>
          <w:color w:val="1A2A37"/>
          <w:sz w:val="22"/>
          <w:szCs w:val="22"/>
        </w:rPr>
        <w:t xml:space="preserve">. </w:t>
      </w:r>
      <w:r w:rsidR="00D1767F" w:rsidRPr="009739DB">
        <w:rPr>
          <w:rFonts w:ascii="Arial" w:hAnsi="Arial" w:cs="Arial"/>
          <w:color w:val="1A2A37"/>
          <w:sz w:val="22"/>
          <w:szCs w:val="22"/>
        </w:rPr>
        <w:t>E</w:t>
      </w:r>
      <w:r w:rsidR="00A02F02">
        <w:rPr>
          <w:rFonts w:ascii="Arial" w:hAnsi="Arial" w:cs="Arial"/>
          <w:color w:val="1A2A37"/>
          <w:sz w:val="22"/>
          <w:szCs w:val="22"/>
        </w:rPr>
        <w:t>ven minor e</w:t>
      </w:r>
      <w:r w:rsidR="00D1767F" w:rsidRPr="009739DB">
        <w:rPr>
          <w:rFonts w:ascii="Arial" w:hAnsi="Arial" w:cs="Arial"/>
          <w:color w:val="1A2A37"/>
          <w:sz w:val="22"/>
          <w:szCs w:val="22"/>
        </w:rPr>
        <w:t>dits</w:t>
      </w:r>
      <w:r w:rsidR="00625BDA" w:rsidRPr="009739DB">
        <w:rPr>
          <w:rFonts w:ascii="Arial" w:hAnsi="Arial" w:cs="Arial"/>
          <w:sz w:val="22"/>
          <w:szCs w:val="22"/>
        </w:rPr>
        <w:t xml:space="preserve"> </w:t>
      </w:r>
      <w:r w:rsidR="009F3CA4" w:rsidRPr="009739DB">
        <w:rPr>
          <w:rFonts w:ascii="Arial" w:hAnsi="Arial" w:cs="Arial"/>
          <w:sz w:val="22"/>
          <w:szCs w:val="22"/>
        </w:rPr>
        <w:t xml:space="preserve">may </w:t>
      </w:r>
      <w:r w:rsidR="00625BDA" w:rsidRPr="009739DB">
        <w:rPr>
          <w:rFonts w:ascii="Arial" w:hAnsi="Arial" w:cs="Arial"/>
          <w:sz w:val="22"/>
          <w:szCs w:val="22"/>
        </w:rPr>
        <w:t>result in a noncompliant ordinance</w:t>
      </w:r>
      <w:r w:rsidR="00D1767F" w:rsidRPr="009739DB">
        <w:rPr>
          <w:rFonts w:ascii="Arial" w:hAnsi="Arial" w:cs="Arial"/>
          <w:sz w:val="22"/>
          <w:szCs w:val="22"/>
        </w:rPr>
        <w:t xml:space="preserve"> that will </w:t>
      </w:r>
      <w:r w:rsidR="00625BDA" w:rsidRPr="009739DB">
        <w:rPr>
          <w:rFonts w:ascii="Arial" w:hAnsi="Arial" w:cs="Arial"/>
          <w:sz w:val="22"/>
          <w:szCs w:val="22"/>
        </w:rPr>
        <w:t xml:space="preserve">require </w:t>
      </w:r>
      <w:r w:rsidR="00D1767F" w:rsidRPr="009739DB">
        <w:rPr>
          <w:rFonts w:ascii="Arial" w:hAnsi="Arial" w:cs="Arial"/>
          <w:sz w:val="22"/>
          <w:szCs w:val="22"/>
        </w:rPr>
        <w:t>follow up action to correct</w:t>
      </w:r>
      <w:r w:rsidR="00CF470B" w:rsidRPr="009739DB">
        <w:rPr>
          <w:rFonts w:ascii="Arial" w:hAnsi="Arial" w:cs="Arial"/>
          <w:sz w:val="22"/>
          <w:szCs w:val="22"/>
        </w:rPr>
        <w:t xml:space="preserve">. </w:t>
      </w:r>
      <w:r w:rsidR="00625BDA" w:rsidRPr="009739DB">
        <w:rPr>
          <w:rFonts w:ascii="Arial" w:hAnsi="Arial" w:cs="Arial"/>
          <w:sz w:val="22"/>
          <w:szCs w:val="22"/>
        </w:rPr>
        <w:t xml:space="preserve"> Remember, the model was approved by FEMA</w:t>
      </w:r>
      <w:r w:rsidR="00A02F02">
        <w:rPr>
          <w:rFonts w:ascii="Arial" w:hAnsi="Arial" w:cs="Arial"/>
          <w:sz w:val="22"/>
          <w:szCs w:val="22"/>
        </w:rPr>
        <w:t xml:space="preserve"> – that </w:t>
      </w:r>
      <w:r w:rsidR="00625BDA" w:rsidRPr="009739DB">
        <w:rPr>
          <w:rFonts w:ascii="Arial" w:hAnsi="Arial" w:cs="Arial"/>
          <w:sz w:val="22"/>
          <w:szCs w:val="22"/>
        </w:rPr>
        <w:t>means care must be taken when making any</w:t>
      </w:r>
      <w:r w:rsidR="00D1767F" w:rsidRPr="009739DB">
        <w:rPr>
          <w:rFonts w:ascii="Arial" w:hAnsi="Arial" w:cs="Arial"/>
          <w:sz w:val="22"/>
          <w:szCs w:val="22"/>
        </w:rPr>
        <w:t xml:space="preserve"> changes</w:t>
      </w:r>
      <w:r w:rsidR="00625BDA" w:rsidRPr="009739DB">
        <w:rPr>
          <w:rFonts w:ascii="Arial" w:hAnsi="Arial" w:cs="Arial"/>
          <w:sz w:val="22"/>
          <w:szCs w:val="22"/>
        </w:rPr>
        <w:t>.</w:t>
      </w:r>
      <w:r w:rsidR="006B47A3" w:rsidRPr="009739DB">
        <w:rPr>
          <w:rFonts w:ascii="Arial" w:hAnsi="Arial" w:cs="Arial"/>
          <w:sz w:val="22"/>
          <w:szCs w:val="22"/>
        </w:rPr>
        <w:t xml:space="preserve"> While we have some degree of flexibility to tailor the ordinance, we must be careful not to modify certain sections and phrasing that are important for NFIP compliance. </w:t>
      </w:r>
      <w:r w:rsidR="009F3CA4" w:rsidRPr="009739DB">
        <w:rPr>
          <w:rFonts w:ascii="Arial" w:hAnsi="Arial" w:cs="Arial"/>
          <w:sz w:val="22"/>
          <w:szCs w:val="22"/>
        </w:rPr>
        <w:t xml:space="preserve">It is best to allow </w:t>
      </w:r>
      <w:r w:rsidR="00A02F02">
        <w:rPr>
          <w:rFonts w:ascii="Arial" w:hAnsi="Arial" w:cs="Arial"/>
          <w:sz w:val="22"/>
          <w:szCs w:val="22"/>
        </w:rPr>
        <w:t>us</w:t>
      </w:r>
      <w:r w:rsidR="009F3CA4" w:rsidRPr="009739DB">
        <w:rPr>
          <w:rFonts w:ascii="Arial" w:hAnsi="Arial" w:cs="Arial"/>
          <w:sz w:val="22"/>
          <w:szCs w:val="22"/>
        </w:rPr>
        <w:t xml:space="preserve"> to review all edits.</w:t>
      </w:r>
    </w:p>
    <w:p w14:paraId="1BB7980A" w14:textId="1F0787F0" w:rsidR="00E4158D" w:rsidRPr="009739DB" w:rsidRDefault="00E4158D" w:rsidP="00402986">
      <w:pPr>
        <w:pStyle w:val="Heading3"/>
        <w:numPr>
          <w:ilvl w:val="0"/>
          <w:numId w:val="8"/>
        </w:numPr>
        <w:rPr>
          <w:rFonts w:ascii="Arial" w:hAnsi="Arial" w:cs="Arial"/>
        </w:rPr>
      </w:pPr>
      <w:bookmarkStart w:id="32" w:name="_Toc402875497"/>
      <w:bookmarkStart w:id="33" w:name="_Toc402879716"/>
      <w:bookmarkStart w:id="34" w:name="_Toc48549625"/>
      <w:r w:rsidRPr="009739DB">
        <w:rPr>
          <w:rFonts w:ascii="Arial" w:hAnsi="Arial" w:cs="Arial"/>
        </w:rPr>
        <w:lastRenderedPageBreak/>
        <w:t xml:space="preserve">What do we do after we adopt </w:t>
      </w:r>
      <w:r w:rsidR="00625BDA" w:rsidRPr="009739DB">
        <w:rPr>
          <w:rFonts w:ascii="Arial" w:hAnsi="Arial" w:cs="Arial"/>
        </w:rPr>
        <w:t xml:space="preserve">the </w:t>
      </w:r>
      <w:r w:rsidRPr="009739DB">
        <w:rPr>
          <w:rFonts w:ascii="Arial" w:hAnsi="Arial" w:cs="Arial"/>
        </w:rPr>
        <w:t xml:space="preserve">floodplain </w:t>
      </w:r>
      <w:r w:rsidR="00625BDA" w:rsidRPr="009739DB">
        <w:rPr>
          <w:rFonts w:ascii="Arial" w:hAnsi="Arial" w:cs="Arial"/>
        </w:rPr>
        <w:t>management ordinance</w:t>
      </w:r>
      <w:bookmarkEnd w:id="32"/>
      <w:r w:rsidR="00625BDA" w:rsidRPr="009739DB">
        <w:rPr>
          <w:rFonts w:ascii="Arial" w:hAnsi="Arial" w:cs="Arial"/>
        </w:rPr>
        <w:t xml:space="preserve"> (and </w:t>
      </w:r>
      <w:r w:rsidR="00A02F02">
        <w:rPr>
          <w:rFonts w:ascii="Arial" w:hAnsi="Arial" w:cs="Arial"/>
        </w:rPr>
        <w:t>building code</w:t>
      </w:r>
      <w:r w:rsidR="00625BDA" w:rsidRPr="009739DB">
        <w:rPr>
          <w:rFonts w:ascii="Arial" w:hAnsi="Arial" w:cs="Arial"/>
        </w:rPr>
        <w:t xml:space="preserve"> technical amendments, if applicable)?</w:t>
      </w:r>
      <w:bookmarkEnd w:id="33"/>
      <w:bookmarkEnd w:id="34"/>
    </w:p>
    <w:p w14:paraId="6D507705" w14:textId="742285A1" w:rsidR="00625BDA" w:rsidRPr="009739DB" w:rsidRDefault="00625BDA" w:rsidP="00625BDA">
      <w:pPr>
        <w:pStyle w:val="ListParagraph"/>
        <w:numPr>
          <w:ilvl w:val="0"/>
          <w:numId w:val="2"/>
        </w:numPr>
        <w:spacing w:before="0" w:after="120"/>
        <w:rPr>
          <w:rFonts w:ascii="Arial" w:hAnsi="Arial" w:cs="Arial"/>
          <w:sz w:val="22"/>
          <w:szCs w:val="22"/>
        </w:rPr>
      </w:pPr>
      <w:r w:rsidRPr="009739DB">
        <w:rPr>
          <w:rFonts w:ascii="Arial" w:hAnsi="Arial" w:cs="Arial"/>
          <w:sz w:val="22"/>
          <w:szCs w:val="22"/>
          <w:u w:val="single"/>
        </w:rPr>
        <w:t xml:space="preserve">Send a copy of the fully executed ordinance to </w:t>
      </w:r>
      <w:r w:rsidR="00BE7DFD">
        <w:rPr>
          <w:rFonts w:ascii="Arial" w:hAnsi="Arial" w:cs="Arial"/>
          <w:sz w:val="22"/>
          <w:szCs w:val="22"/>
          <w:u w:val="single"/>
        </w:rPr>
        <w:t>DWR</w:t>
      </w:r>
      <w:r w:rsidR="00D27427">
        <w:rPr>
          <w:rFonts w:ascii="Arial" w:hAnsi="Arial" w:cs="Arial"/>
          <w:sz w:val="22"/>
          <w:szCs w:val="22"/>
          <w:u w:val="single"/>
        </w:rPr>
        <w:t xml:space="preserve"> or FEMA</w:t>
      </w:r>
      <w:r w:rsidR="00BE7DFD">
        <w:rPr>
          <w:rFonts w:ascii="Arial" w:hAnsi="Arial" w:cs="Arial"/>
          <w:sz w:val="22"/>
          <w:szCs w:val="22"/>
          <w:u w:val="single"/>
        </w:rPr>
        <w:t xml:space="preserve"> NFIP staff</w:t>
      </w:r>
      <w:r w:rsidRPr="009739DB">
        <w:rPr>
          <w:rFonts w:ascii="Arial" w:hAnsi="Arial" w:cs="Arial"/>
          <w:sz w:val="22"/>
          <w:szCs w:val="22"/>
          <w:u w:val="single"/>
        </w:rPr>
        <w:t>:</w:t>
      </w:r>
      <w:r w:rsidR="00E4158D" w:rsidRPr="009739DB">
        <w:rPr>
          <w:rFonts w:ascii="Arial" w:hAnsi="Arial" w:cs="Arial"/>
          <w:sz w:val="22"/>
          <w:szCs w:val="22"/>
        </w:rPr>
        <w:t xml:space="preserve"> </w:t>
      </w:r>
      <w:r w:rsidRPr="009739DB">
        <w:rPr>
          <w:rFonts w:ascii="Arial" w:hAnsi="Arial" w:cs="Arial"/>
          <w:sz w:val="22"/>
          <w:szCs w:val="22"/>
        </w:rPr>
        <w:t xml:space="preserve"> </w:t>
      </w:r>
      <w:hyperlink r:id="rId18" w:history="1">
        <w:r w:rsidR="009F3CA4" w:rsidRPr="009739DB">
          <w:rPr>
            <w:rStyle w:val="Hyperlink"/>
            <w:rFonts w:ascii="Arial" w:eastAsiaTheme="majorEastAsia" w:hAnsi="Arial" w:cs="Arial"/>
            <w:iCs/>
            <w:sz w:val="22"/>
            <w:szCs w:val="22"/>
          </w:rPr>
          <w:t>DWR_NFIP@water.ca.gov</w:t>
        </w:r>
      </w:hyperlink>
      <w:r w:rsidR="00D27427">
        <w:rPr>
          <w:rStyle w:val="Hyperlink"/>
          <w:rFonts w:ascii="Arial" w:eastAsiaTheme="majorEastAsia" w:hAnsi="Arial" w:cs="Arial"/>
          <w:iCs/>
          <w:sz w:val="22"/>
          <w:szCs w:val="22"/>
          <w:u w:val="none"/>
        </w:rPr>
        <w:t xml:space="preserve"> or </w:t>
      </w:r>
      <w:hyperlink r:id="rId19" w:history="1">
        <w:r w:rsidR="00D62AE4">
          <w:rPr>
            <w:rStyle w:val="Hyperlink"/>
            <w:rFonts w:ascii="Arial" w:eastAsiaTheme="majorEastAsia" w:hAnsi="Arial" w:cs="Arial"/>
            <w:iCs/>
            <w:sz w:val="22"/>
            <w:szCs w:val="22"/>
          </w:rPr>
          <w:t>FEMA-NFIP-R9@fema.dhs.gov</w:t>
        </w:r>
      </w:hyperlink>
      <w:r w:rsidR="00CF470B" w:rsidRPr="009739DB">
        <w:rPr>
          <w:rFonts w:ascii="Arial" w:hAnsi="Arial" w:cs="Arial"/>
          <w:sz w:val="22"/>
          <w:szCs w:val="22"/>
        </w:rPr>
        <w:t xml:space="preserve">. </w:t>
      </w:r>
      <w:r w:rsidRPr="009739DB">
        <w:rPr>
          <w:rFonts w:ascii="Arial" w:hAnsi="Arial" w:cs="Arial"/>
          <w:sz w:val="22"/>
          <w:szCs w:val="22"/>
        </w:rPr>
        <w:t>We will do a final review to complete the process</w:t>
      </w:r>
      <w:r w:rsidR="00CF470B" w:rsidRPr="009739DB">
        <w:rPr>
          <w:rFonts w:ascii="Arial" w:hAnsi="Arial" w:cs="Arial"/>
          <w:sz w:val="22"/>
          <w:szCs w:val="22"/>
        </w:rPr>
        <w:t xml:space="preserve">. </w:t>
      </w:r>
    </w:p>
    <w:p w14:paraId="501EE623" w14:textId="1563F6FA" w:rsidR="00794FD1" w:rsidRPr="009739DB" w:rsidRDefault="00625BDA" w:rsidP="00625BDA">
      <w:pPr>
        <w:pStyle w:val="ListParagraph"/>
        <w:numPr>
          <w:ilvl w:val="0"/>
          <w:numId w:val="2"/>
        </w:numPr>
        <w:spacing w:before="0" w:after="120"/>
        <w:rPr>
          <w:rFonts w:ascii="Arial" w:hAnsi="Arial" w:cs="Arial"/>
          <w:sz w:val="22"/>
          <w:szCs w:val="22"/>
        </w:rPr>
      </w:pPr>
      <w:r w:rsidRPr="009739DB">
        <w:rPr>
          <w:rFonts w:ascii="Arial" w:hAnsi="Arial" w:cs="Arial"/>
          <w:sz w:val="22"/>
          <w:szCs w:val="22"/>
          <w:u w:val="single"/>
        </w:rPr>
        <w:t>If you adopted technical amendments</w:t>
      </w:r>
      <w:r w:rsidR="009F3CA4" w:rsidRPr="009739DB">
        <w:rPr>
          <w:rFonts w:ascii="Arial" w:hAnsi="Arial" w:cs="Arial"/>
          <w:sz w:val="22"/>
          <w:szCs w:val="22"/>
          <w:u w:val="single"/>
        </w:rPr>
        <w:t xml:space="preserve"> to the building code</w:t>
      </w:r>
      <w:r w:rsidR="004370DC" w:rsidRPr="009739DB">
        <w:rPr>
          <w:rFonts w:ascii="Arial" w:hAnsi="Arial" w:cs="Arial"/>
          <w:sz w:val="22"/>
          <w:szCs w:val="22"/>
          <w:u w:val="single"/>
        </w:rPr>
        <w:t>, you must submit the amendments to the California Building Commission.</w:t>
      </w:r>
      <w:r w:rsidR="00A249BE" w:rsidRPr="009739DB">
        <w:rPr>
          <w:rFonts w:ascii="Arial" w:hAnsi="Arial" w:cs="Arial"/>
          <w:sz w:val="22"/>
          <w:szCs w:val="22"/>
          <w:bdr w:val="none" w:sz="0" w:space="0" w:color="auto" w:frame="1"/>
        </w:rPr>
        <w:t xml:space="preserve"> </w:t>
      </w:r>
      <w:r w:rsidR="004370DC" w:rsidRPr="009739DB">
        <w:rPr>
          <w:rFonts w:ascii="Arial" w:hAnsi="Arial" w:cs="Arial"/>
          <w:sz w:val="22"/>
          <w:szCs w:val="22"/>
          <w:bdr w:val="none" w:sz="0" w:space="0" w:color="auto" w:frame="1"/>
        </w:rPr>
        <w:t>C</w:t>
      </w:r>
      <w:r w:rsidR="00A249BE" w:rsidRPr="009739DB">
        <w:rPr>
          <w:rFonts w:ascii="Arial" w:hAnsi="Arial" w:cs="Arial"/>
          <w:sz w:val="22"/>
          <w:szCs w:val="22"/>
          <w:bdr w:val="none" w:sz="0" w:space="0" w:color="auto" w:frame="1"/>
        </w:rPr>
        <w:t xml:space="preserve">onsult the Building Commission’s </w:t>
      </w:r>
      <w:hyperlink r:id="rId20" w:history="1">
        <w:r w:rsidR="00A249BE" w:rsidRPr="00B70A83">
          <w:rPr>
            <w:rStyle w:val="Hyperlink"/>
            <w:rFonts w:ascii="Arial" w:hAnsi="Arial" w:cs="Arial"/>
            <w:i/>
            <w:iCs/>
            <w:color w:val="auto"/>
            <w:sz w:val="22"/>
            <w:szCs w:val="22"/>
            <w:u w:val="none"/>
            <w:bdr w:val="none" w:sz="0" w:space="0" w:color="auto" w:frame="1"/>
          </w:rPr>
          <w:t>Guide for Local Amendments of Building Standards</w:t>
        </w:r>
      </w:hyperlink>
      <w:r w:rsidR="00A249BE" w:rsidRPr="00B70A83">
        <w:rPr>
          <w:rFonts w:ascii="Arial" w:hAnsi="Arial" w:cs="Arial"/>
          <w:sz w:val="22"/>
          <w:szCs w:val="22"/>
          <w:bdr w:val="none" w:sz="0" w:space="0" w:color="auto" w:frame="1"/>
        </w:rPr>
        <w:t xml:space="preserve">. </w:t>
      </w:r>
      <w:r w:rsidR="007A65D5" w:rsidRPr="00B70A83">
        <w:rPr>
          <w:rFonts w:ascii="Arial" w:hAnsi="Arial" w:cs="Arial"/>
          <w:sz w:val="22"/>
          <w:szCs w:val="22"/>
        </w:rPr>
        <w:t>Send local ordinances that adopt local building code amen</w:t>
      </w:r>
      <w:r w:rsidR="007A65D5" w:rsidRPr="009739DB">
        <w:rPr>
          <w:rFonts w:ascii="Arial" w:hAnsi="Arial" w:cs="Arial"/>
          <w:sz w:val="22"/>
          <w:szCs w:val="22"/>
        </w:rPr>
        <w:t xml:space="preserve">dments to </w:t>
      </w:r>
      <w:hyperlink r:id="rId21" w:history="1">
        <w:r w:rsidR="007A65D5" w:rsidRPr="009739DB">
          <w:rPr>
            <w:rStyle w:val="Hyperlink"/>
            <w:rFonts w:ascii="Arial" w:hAnsi="Arial" w:cs="Arial"/>
            <w:sz w:val="22"/>
            <w:szCs w:val="22"/>
          </w:rPr>
          <w:t>OrdinanceFilings@dgs.ca.gov</w:t>
        </w:r>
      </w:hyperlink>
      <w:r w:rsidR="007A65D5" w:rsidRPr="009739DB">
        <w:rPr>
          <w:rFonts w:ascii="Arial" w:hAnsi="Arial" w:cs="Arial"/>
          <w:sz w:val="22"/>
          <w:szCs w:val="22"/>
        </w:rPr>
        <w:t xml:space="preserve"> </w:t>
      </w:r>
      <w:r w:rsidR="007A65D5" w:rsidRPr="00BB2BCC">
        <w:rPr>
          <w:rFonts w:ascii="Arial" w:hAnsi="Arial" w:cs="Arial"/>
          <w:sz w:val="22"/>
          <w:szCs w:val="22"/>
        </w:rPr>
        <w:t xml:space="preserve">before the local amendments are enforceable. Some amendments must be filed with the Department of Housing and Community Development. Send general questions to </w:t>
      </w:r>
      <w:hyperlink r:id="rId22" w:history="1">
        <w:r w:rsidR="007A65D5" w:rsidRPr="00BB2BCC">
          <w:rPr>
            <w:rStyle w:val="Hyperlink"/>
            <w:rFonts w:ascii="Arial" w:hAnsi="Arial" w:cs="Arial"/>
            <w:sz w:val="22"/>
            <w:szCs w:val="22"/>
          </w:rPr>
          <w:t>cbsc@dgs.ca.gov</w:t>
        </w:r>
      </w:hyperlink>
      <w:r w:rsidR="007A65D5" w:rsidRPr="00BB2BCC">
        <w:rPr>
          <w:rFonts w:ascii="Arial" w:hAnsi="Arial" w:cs="Arial"/>
          <w:sz w:val="22"/>
          <w:szCs w:val="22"/>
        </w:rPr>
        <w:t>.</w:t>
      </w:r>
    </w:p>
    <w:p w14:paraId="2D85D7CC" w14:textId="77777777" w:rsidR="00D27427" w:rsidRDefault="00D27427" w:rsidP="003B0A63">
      <w:pPr>
        <w:spacing w:after="120"/>
        <w:rPr>
          <w:rFonts w:ascii="Arial" w:hAnsi="Arial" w:cs="Arial"/>
        </w:rPr>
      </w:pPr>
    </w:p>
    <w:p w14:paraId="62E6473B" w14:textId="77777777" w:rsidR="00D27427" w:rsidRDefault="00D27427" w:rsidP="003B0A63">
      <w:pPr>
        <w:spacing w:after="120"/>
        <w:rPr>
          <w:rFonts w:ascii="Arial" w:hAnsi="Arial" w:cs="Arial"/>
        </w:rPr>
      </w:pPr>
    </w:p>
    <w:p w14:paraId="1649A0D8" w14:textId="02B48887" w:rsidR="003B0A63" w:rsidRPr="009739DB" w:rsidRDefault="003B0A63" w:rsidP="003B0A63">
      <w:pPr>
        <w:spacing w:after="120"/>
        <w:rPr>
          <w:rFonts w:ascii="Arial" w:hAnsi="Arial" w:cs="Arial"/>
        </w:rPr>
      </w:pPr>
      <w:r w:rsidRPr="009739DB">
        <w:rPr>
          <w:rFonts w:ascii="Arial" w:hAnsi="Arial" w:cs="Arial"/>
        </w:rPr>
        <w:t>DWR/</w:t>
      </w:r>
      <w:r w:rsidR="00D27427">
        <w:rPr>
          <w:rFonts w:ascii="Arial" w:hAnsi="Arial" w:cs="Arial"/>
        </w:rPr>
        <w:t>August</w:t>
      </w:r>
      <w:r w:rsidRPr="009739DB">
        <w:rPr>
          <w:rFonts w:ascii="Arial" w:hAnsi="Arial" w:cs="Arial"/>
        </w:rPr>
        <w:t xml:space="preserve"> 2020</w:t>
      </w:r>
    </w:p>
    <w:sectPr w:rsidR="003B0A63" w:rsidRPr="009739DB" w:rsidSect="00F16DC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93965" w14:textId="77777777" w:rsidR="00C16279" w:rsidRDefault="00C16279" w:rsidP="00124885">
      <w:pPr>
        <w:spacing w:after="0" w:line="240" w:lineRule="auto"/>
      </w:pPr>
      <w:r>
        <w:separator/>
      </w:r>
    </w:p>
  </w:endnote>
  <w:endnote w:type="continuationSeparator" w:id="0">
    <w:p w14:paraId="61053233" w14:textId="77777777" w:rsidR="00C16279" w:rsidRDefault="00C16279" w:rsidP="0012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6A96" w14:textId="2D537F97" w:rsidR="00967619" w:rsidRDefault="00967619">
    <w:pPr>
      <w:pStyle w:val="Footer"/>
    </w:pPr>
    <w:r>
      <w:t>DWR FAQs for FPM Ordinances and Building Code (</w:t>
    </w:r>
    <w:r w:rsidR="002D2469">
      <w:t xml:space="preserve">August </w:t>
    </w:r>
    <w:r w:rsidR="00AB579F">
      <w:t>2020</w:t>
    </w:r>
    <w:r>
      <w:t>)</w:t>
    </w:r>
    <w:r>
      <w:tab/>
    </w:r>
    <w:r>
      <w:fldChar w:fldCharType="begin"/>
    </w:r>
    <w:r>
      <w:instrText xml:space="preserve"> PAGE   \* MERGEFORMAT </w:instrText>
    </w:r>
    <w:r>
      <w:fldChar w:fldCharType="separate"/>
    </w:r>
    <w:r w:rsidR="00BE7697">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A578C" w14:textId="77777777" w:rsidR="00C16279" w:rsidRDefault="00C16279" w:rsidP="00124885">
      <w:pPr>
        <w:spacing w:after="0" w:line="240" w:lineRule="auto"/>
      </w:pPr>
      <w:r>
        <w:separator/>
      </w:r>
    </w:p>
  </w:footnote>
  <w:footnote w:type="continuationSeparator" w:id="0">
    <w:p w14:paraId="01695D82" w14:textId="77777777" w:rsidR="00C16279" w:rsidRDefault="00C16279" w:rsidP="00124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2DED"/>
    <w:multiLevelType w:val="hybridMultilevel"/>
    <w:tmpl w:val="3CF2908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9C97828"/>
    <w:multiLevelType w:val="hybridMultilevel"/>
    <w:tmpl w:val="5AE6BE06"/>
    <w:lvl w:ilvl="0" w:tplc="956275CA">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07422D"/>
    <w:multiLevelType w:val="hybridMultilevel"/>
    <w:tmpl w:val="0F96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167C8"/>
    <w:multiLevelType w:val="hybridMultilevel"/>
    <w:tmpl w:val="4DECE982"/>
    <w:lvl w:ilvl="0" w:tplc="A2C4E1EA">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2E1305"/>
    <w:multiLevelType w:val="hybridMultilevel"/>
    <w:tmpl w:val="B844B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7C4DE2"/>
    <w:multiLevelType w:val="hybridMultilevel"/>
    <w:tmpl w:val="1808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F6387"/>
    <w:multiLevelType w:val="hybridMultilevel"/>
    <w:tmpl w:val="F9EE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B83ED4"/>
    <w:multiLevelType w:val="hybridMultilevel"/>
    <w:tmpl w:val="EFF05344"/>
    <w:lvl w:ilvl="0" w:tplc="4510CADE">
      <w:start w:val="1"/>
      <w:numFmt w:val="decimal"/>
      <w:lvlText w:val="%1."/>
      <w:lvlJc w:val="left"/>
      <w:pPr>
        <w:ind w:left="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D456F5F"/>
    <w:multiLevelType w:val="hybridMultilevel"/>
    <w:tmpl w:val="D9AC4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78"/>
    <w:rsid w:val="00010878"/>
    <w:rsid w:val="00042293"/>
    <w:rsid w:val="0006268D"/>
    <w:rsid w:val="00064F1F"/>
    <w:rsid w:val="000718E4"/>
    <w:rsid w:val="00077E42"/>
    <w:rsid w:val="000A05D7"/>
    <w:rsid w:val="000B4EB4"/>
    <w:rsid w:val="000D7BF2"/>
    <w:rsid w:val="000E7653"/>
    <w:rsid w:val="000F2913"/>
    <w:rsid w:val="00106FCC"/>
    <w:rsid w:val="00112311"/>
    <w:rsid w:val="00124885"/>
    <w:rsid w:val="00167C2F"/>
    <w:rsid w:val="00181EA9"/>
    <w:rsid w:val="001833AC"/>
    <w:rsid w:val="001A1C49"/>
    <w:rsid w:val="001D0E59"/>
    <w:rsid w:val="001D131A"/>
    <w:rsid w:val="001F7A78"/>
    <w:rsid w:val="00224608"/>
    <w:rsid w:val="0025613A"/>
    <w:rsid w:val="00285326"/>
    <w:rsid w:val="0028701F"/>
    <w:rsid w:val="002A3847"/>
    <w:rsid w:val="002B0D81"/>
    <w:rsid w:val="002B1A58"/>
    <w:rsid w:val="002B1C77"/>
    <w:rsid w:val="002D13D3"/>
    <w:rsid w:val="002D2469"/>
    <w:rsid w:val="002D6F52"/>
    <w:rsid w:val="003068E8"/>
    <w:rsid w:val="00321359"/>
    <w:rsid w:val="00327DC9"/>
    <w:rsid w:val="003320F5"/>
    <w:rsid w:val="00360C0C"/>
    <w:rsid w:val="00360C38"/>
    <w:rsid w:val="00372761"/>
    <w:rsid w:val="003765B8"/>
    <w:rsid w:val="0038771F"/>
    <w:rsid w:val="00390847"/>
    <w:rsid w:val="003A257D"/>
    <w:rsid w:val="003A5492"/>
    <w:rsid w:val="003B0A63"/>
    <w:rsid w:val="003D597F"/>
    <w:rsid w:val="003F5D1C"/>
    <w:rsid w:val="003F627A"/>
    <w:rsid w:val="00402986"/>
    <w:rsid w:val="00425518"/>
    <w:rsid w:val="00431BDC"/>
    <w:rsid w:val="004370DC"/>
    <w:rsid w:val="004373AD"/>
    <w:rsid w:val="00470A48"/>
    <w:rsid w:val="0048149B"/>
    <w:rsid w:val="00491E8E"/>
    <w:rsid w:val="004E5DCE"/>
    <w:rsid w:val="004F4141"/>
    <w:rsid w:val="00512FE7"/>
    <w:rsid w:val="00517DA6"/>
    <w:rsid w:val="0053005E"/>
    <w:rsid w:val="00531457"/>
    <w:rsid w:val="005356CF"/>
    <w:rsid w:val="00544004"/>
    <w:rsid w:val="0056737D"/>
    <w:rsid w:val="00594001"/>
    <w:rsid w:val="005B2B80"/>
    <w:rsid w:val="005B724A"/>
    <w:rsid w:val="005B79C9"/>
    <w:rsid w:val="005C398A"/>
    <w:rsid w:val="005E192F"/>
    <w:rsid w:val="006064DB"/>
    <w:rsid w:val="00625BDA"/>
    <w:rsid w:val="00636AD5"/>
    <w:rsid w:val="0067355A"/>
    <w:rsid w:val="006B47A3"/>
    <w:rsid w:val="006C2521"/>
    <w:rsid w:val="0071219D"/>
    <w:rsid w:val="00731335"/>
    <w:rsid w:val="00732818"/>
    <w:rsid w:val="00737A14"/>
    <w:rsid w:val="00752A58"/>
    <w:rsid w:val="00776C0B"/>
    <w:rsid w:val="00794FD1"/>
    <w:rsid w:val="007A65D5"/>
    <w:rsid w:val="007A7A5A"/>
    <w:rsid w:val="007D46B1"/>
    <w:rsid w:val="007F54AF"/>
    <w:rsid w:val="007F5778"/>
    <w:rsid w:val="00806A24"/>
    <w:rsid w:val="008350C3"/>
    <w:rsid w:val="00841A65"/>
    <w:rsid w:val="00861150"/>
    <w:rsid w:val="00870CCA"/>
    <w:rsid w:val="00893BDC"/>
    <w:rsid w:val="008E42B1"/>
    <w:rsid w:val="008E5162"/>
    <w:rsid w:val="008F480F"/>
    <w:rsid w:val="009137FA"/>
    <w:rsid w:val="009326DA"/>
    <w:rsid w:val="0094514B"/>
    <w:rsid w:val="009514EA"/>
    <w:rsid w:val="009537F6"/>
    <w:rsid w:val="00955809"/>
    <w:rsid w:val="00962423"/>
    <w:rsid w:val="0096306B"/>
    <w:rsid w:val="0096629E"/>
    <w:rsid w:val="0096674F"/>
    <w:rsid w:val="00967619"/>
    <w:rsid w:val="009714E0"/>
    <w:rsid w:val="009739DB"/>
    <w:rsid w:val="009B34B0"/>
    <w:rsid w:val="009B3CE4"/>
    <w:rsid w:val="009B4A9B"/>
    <w:rsid w:val="009F3CA4"/>
    <w:rsid w:val="00A02F02"/>
    <w:rsid w:val="00A249BE"/>
    <w:rsid w:val="00A4679A"/>
    <w:rsid w:val="00A47816"/>
    <w:rsid w:val="00A47E70"/>
    <w:rsid w:val="00A54B08"/>
    <w:rsid w:val="00A65BEC"/>
    <w:rsid w:val="00A72DBE"/>
    <w:rsid w:val="00A83EEE"/>
    <w:rsid w:val="00A8488A"/>
    <w:rsid w:val="00A8745A"/>
    <w:rsid w:val="00AA4729"/>
    <w:rsid w:val="00AB579F"/>
    <w:rsid w:val="00AC0B16"/>
    <w:rsid w:val="00AD5F67"/>
    <w:rsid w:val="00AD73AC"/>
    <w:rsid w:val="00AE4E37"/>
    <w:rsid w:val="00B11F8F"/>
    <w:rsid w:val="00B27AE1"/>
    <w:rsid w:val="00B54EE9"/>
    <w:rsid w:val="00B62187"/>
    <w:rsid w:val="00B70A83"/>
    <w:rsid w:val="00B76367"/>
    <w:rsid w:val="00B770A0"/>
    <w:rsid w:val="00B90C1B"/>
    <w:rsid w:val="00BA3994"/>
    <w:rsid w:val="00BB2BCC"/>
    <w:rsid w:val="00BB3E4E"/>
    <w:rsid w:val="00BE7697"/>
    <w:rsid w:val="00BE7DFD"/>
    <w:rsid w:val="00C14BD6"/>
    <w:rsid w:val="00C16279"/>
    <w:rsid w:val="00C34B73"/>
    <w:rsid w:val="00C46E18"/>
    <w:rsid w:val="00C52A18"/>
    <w:rsid w:val="00C5791A"/>
    <w:rsid w:val="00C75E22"/>
    <w:rsid w:val="00C93F29"/>
    <w:rsid w:val="00C9538A"/>
    <w:rsid w:val="00CB66BF"/>
    <w:rsid w:val="00CC0A6C"/>
    <w:rsid w:val="00CD35F3"/>
    <w:rsid w:val="00CF05F9"/>
    <w:rsid w:val="00CF2E43"/>
    <w:rsid w:val="00CF470B"/>
    <w:rsid w:val="00D021F6"/>
    <w:rsid w:val="00D1767F"/>
    <w:rsid w:val="00D20C33"/>
    <w:rsid w:val="00D21A7D"/>
    <w:rsid w:val="00D27427"/>
    <w:rsid w:val="00D276B9"/>
    <w:rsid w:val="00D3623F"/>
    <w:rsid w:val="00D605BD"/>
    <w:rsid w:val="00D62AE4"/>
    <w:rsid w:val="00D84DDC"/>
    <w:rsid w:val="00D9643D"/>
    <w:rsid w:val="00DA5805"/>
    <w:rsid w:val="00DB27C7"/>
    <w:rsid w:val="00DD1402"/>
    <w:rsid w:val="00E01A13"/>
    <w:rsid w:val="00E05B96"/>
    <w:rsid w:val="00E12FFF"/>
    <w:rsid w:val="00E26231"/>
    <w:rsid w:val="00E27F19"/>
    <w:rsid w:val="00E4158D"/>
    <w:rsid w:val="00E50EFC"/>
    <w:rsid w:val="00E5114C"/>
    <w:rsid w:val="00E55EBB"/>
    <w:rsid w:val="00E629A2"/>
    <w:rsid w:val="00E72D40"/>
    <w:rsid w:val="00E86B5B"/>
    <w:rsid w:val="00E94C11"/>
    <w:rsid w:val="00ED376A"/>
    <w:rsid w:val="00F16DCD"/>
    <w:rsid w:val="00F2400D"/>
    <w:rsid w:val="00F24931"/>
    <w:rsid w:val="00F53C06"/>
    <w:rsid w:val="00F53F49"/>
    <w:rsid w:val="00F54FCA"/>
    <w:rsid w:val="00F87BFA"/>
    <w:rsid w:val="00FB3B38"/>
    <w:rsid w:val="00FB7394"/>
    <w:rsid w:val="00FC1F26"/>
    <w:rsid w:val="00FD7F83"/>
    <w:rsid w:val="00FE0C6C"/>
    <w:rsid w:val="00FE12C8"/>
    <w:rsid w:val="00FE37C0"/>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794C0"/>
  <w15:docId w15:val="{A4C2FFF3-9A20-498A-AB36-78BDA9BA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878"/>
  </w:style>
  <w:style w:type="paragraph" w:styleId="Heading1">
    <w:name w:val="heading 1"/>
    <w:basedOn w:val="Normal"/>
    <w:next w:val="Normal"/>
    <w:link w:val="Heading1Char"/>
    <w:uiPriority w:val="9"/>
    <w:qFormat/>
    <w:rsid w:val="007A7A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38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1359"/>
    <w:pPr>
      <w:keepNext/>
      <w:keepLines/>
      <w:spacing w:before="200" w:after="0"/>
      <w:outlineLvl w:val="2"/>
    </w:pPr>
    <w:rPr>
      <w:rFonts w:asciiTheme="majorHAnsi" w:eastAsiaTheme="majorEastAsia" w:hAnsiTheme="majorHAnsi" w:cstheme="majorBidi"/>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87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0878"/>
    <w:pPr>
      <w:spacing w:before="360" w:after="360" w:line="240" w:lineRule="auto"/>
    </w:pPr>
    <w:rPr>
      <w:rFonts w:ascii="Times New Roman" w:eastAsia="Times New Roman" w:hAnsi="Times New Roman" w:cs="Times New Roman"/>
      <w:sz w:val="24"/>
      <w:szCs w:val="24"/>
    </w:rPr>
  </w:style>
  <w:style w:type="character" w:customStyle="1" w:styleId="text">
    <w:name w:val="text"/>
    <w:basedOn w:val="DefaultParagraphFont"/>
    <w:rsid w:val="00010878"/>
  </w:style>
  <w:style w:type="character" w:customStyle="1" w:styleId="number">
    <w:name w:val="number"/>
    <w:basedOn w:val="DefaultParagraphFont"/>
    <w:uiPriority w:val="99"/>
    <w:rsid w:val="00010878"/>
  </w:style>
  <w:style w:type="character" w:styleId="Hyperlink">
    <w:name w:val="Hyperlink"/>
    <w:basedOn w:val="DefaultParagraphFont"/>
    <w:uiPriority w:val="99"/>
    <w:unhideWhenUsed/>
    <w:rsid w:val="00010878"/>
    <w:rPr>
      <w:color w:val="0000FF"/>
      <w:u w:val="single"/>
    </w:rPr>
  </w:style>
  <w:style w:type="paragraph" w:styleId="NormalWeb">
    <w:name w:val="Normal (Web)"/>
    <w:basedOn w:val="Normal"/>
    <w:uiPriority w:val="99"/>
    <w:unhideWhenUsed/>
    <w:rsid w:val="00010878"/>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1087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010878"/>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C14BD6"/>
    <w:rPr>
      <w:sz w:val="16"/>
      <w:szCs w:val="16"/>
    </w:rPr>
  </w:style>
  <w:style w:type="paragraph" w:styleId="CommentText">
    <w:name w:val="annotation text"/>
    <w:basedOn w:val="Normal"/>
    <w:link w:val="CommentTextChar"/>
    <w:uiPriority w:val="99"/>
    <w:semiHidden/>
    <w:unhideWhenUsed/>
    <w:rsid w:val="00C14BD6"/>
    <w:pPr>
      <w:spacing w:line="240" w:lineRule="auto"/>
    </w:pPr>
    <w:rPr>
      <w:sz w:val="20"/>
      <w:szCs w:val="20"/>
    </w:rPr>
  </w:style>
  <w:style w:type="character" w:customStyle="1" w:styleId="CommentTextChar">
    <w:name w:val="Comment Text Char"/>
    <w:basedOn w:val="DefaultParagraphFont"/>
    <w:link w:val="CommentText"/>
    <w:uiPriority w:val="99"/>
    <w:semiHidden/>
    <w:rsid w:val="00C14BD6"/>
    <w:rPr>
      <w:sz w:val="20"/>
      <w:szCs w:val="20"/>
    </w:rPr>
  </w:style>
  <w:style w:type="paragraph" w:styleId="CommentSubject">
    <w:name w:val="annotation subject"/>
    <w:basedOn w:val="CommentText"/>
    <w:next w:val="CommentText"/>
    <w:link w:val="CommentSubjectChar"/>
    <w:uiPriority w:val="99"/>
    <w:semiHidden/>
    <w:unhideWhenUsed/>
    <w:rsid w:val="00C14BD6"/>
    <w:rPr>
      <w:b/>
      <w:bCs/>
    </w:rPr>
  </w:style>
  <w:style w:type="character" w:customStyle="1" w:styleId="CommentSubjectChar">
    <w:name w:val="Comment Subject Char"/>
    <w:basedOn w:val="CommentTextChar"/>
    <w:link w:val="CommentSubject"/>
    <w:uiPriority w:val="99"/>
    <w:semiHidden/>
    <w:rsid w:val="00C14BD6"/>
    <w:rPr>
      <w:b/>
      <w:bCs/>
      <w:sz w:val="20"/>
      <w:szCs w:val="20"/>
    </w:rPr>
  </w:style>
  <w:style w:type="paragraph" w:styleId="BalloonText">
    <w:name w:val="Balloon Text"/>
    <w:basedOn w:val="Normal"/>
    <w:link w:val="BalloonTextChar"/>
    <w:uiPriority w:val="99"/>
    <w:semiHidden/>
    <w:unhideWhenUsed/>
    <w:rsid w:val="00C14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BD6"/>
    <w:rPr>
      <w:rFonts w:ascii="Tahoma" w:hAnsi="Tahoma" w:cs="Tahoma"/>
      <w:sz w:val="16"/>
      <w:szCs w:val="16"/>
    </w:rPr>
  </w:style>
  <w:style w:type="character" w:customStyle="1" w:styleId="Heading2Char">
    <w:name w:val="Heading 2 Char"/>
    <w:basedOn w:val="DefaultParagraphFont"/>
    <w:link w:val="Heading2"/>
    <w:uiPriority w:val="9"/>
    <w:rsid w:val="002A38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1359"/>
    <w:rPr>
      <w:rFonts w:asciiTheme="majorHAnsi" w:eastAsiaTheme="majorEastAsia" w:hAnsiTheme="majorHAnsi" w:cstheme="majorBidi"/>
      <w:b/>
      <w:bCs/>
      <w:color w:val="0000FF"/>
    </w:rPr>
  </w:style>
  <w:style w:type="paragraph" w:styleId="TOC3">
    <w:name w:val="toc 3"/>
    <w:basedOn w:val="Normal"/>
    <w:next w:val="Normal"/>
    <w:autoRedefine/>
    <w:uiPriority w:val="39"/>
    <w:unhideWhenUsed/>
    <w:rsid w:val="002A3847"/>
    <w:pPr>
      <w:spacing w:after="100"/>
      <w:ind w:left="440"/>
    </w:pPr>
  </w:style>
  <w:style w:type="character" w:styleId="FollowedHyperlink">
    <w:name w:val="FollowedHyperlink"/>
    <w:basedOn w:val="DefaultParagraphFont"/>
    <w:uiPriority w:val="99"/>
    <w:semiHidden/>
    <w:unhideWhenUsed/>
    <w:rsid w:val="00D1767F"/>
    <w:rPr>
      <w:color w:val="800080" w:themeColor="followedHyperlink"/>
      <w:u w:val="single"/>
    </w:rPr>
  </w:style>
  <w:style w:type="character" w:customStyle="1" w:styleId="Heading1Char">
    <w:name w:val="Heading 1 Char"/>
    <w:basedOn w:val="DefaultParagraphFont"/>
    <w:link w:val="Heading1"/>
    <w:uiPriority w:val="9"/>
    <w:rsid w:val="007A7A5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A7A5A"/>
    <w:pPr>
      <w:outlineLvl w:val="9"/>
    </w:pPr>
  </w:style>
  <w:style w:type="paragraph" w:styleId="Header">
    <w:name w:val="header"/>
    <w:basedOn w:val="Normal"/>
    <w:link w:val="HeaderChar"/>
    <w:uiPriority w:val="99"/>
    <w:unhideWhenUsed/>
    <w:rsid w:val="00124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885"/>
  </w:style>
  <w:style w:type="paragraph" w:styleId="Footer">
    <w:name w:val="footer"/>
    <w:basedOn w:val="Normal"/>
    <w:link w:val="FooterChar"/>
    <w:uiPriority w:val="99"/>
    <w:unhideWhenUsed/>
    <w:rsid w:val="00124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885"/>
  </w:style>
  <w:style w:type="paragraph" w:styleId="Revision">
    <w:name w:val="Revision"/>
    <w:hidden/>
    <w:uiPriority w:val="99"/>
    <w:semiHidden/>
    <w:rsid w:val="00544004"/>
    <w:pPr>
      <w:spacing w:after="0" w:line="240" w:lineRule="auto"/>
    </w:pPr>
  </w:style>
  <w:style w:type="character" w:styleId="UnresolvedMention">
    <w:name w:val="Unresolved Mention"/>
    <w:basedOn w:val="DefaultParagraphFont"/>
    <w:uiPriority w:val="99"/>
    <w:semiHidden/>
    <w:unhideWhenUsed/>
    <w:rsid w:val="00D27427"/>
    <w:rPr>
      <w:color w:val="605E5C"/>
      <w:shd w:val="clear" w:color="auto" w:fill="E1DFDD"/>
    </w:rPr>
  </w:style>
  <w:style w:type="table" w:styleId="TableGrid">
    <w:name w:val="Table Grid"/>
    <w:basedOn w:val="TableNormal"/>
    <w:uiPriority w:val="59"/>
    <w:rsid w:val="0073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2415">
      <w:bodyDiv w:val="1"/>
      <w:marLeft w:val="0"/>
      <w:marRight w:val="0"/>
      <w:marTop w:val="0"/>
      <w:marBottom w:val="0"/>
      <w:divBdr>
        <w:top w:val="none" w:sz="0" w:space="0" w:color="auto"/>
        <w:left w:val="none" w:sz="0" w:space="0" w:color="auto"/>
        <w:bottom w:val="none" w:sz="0" w:space="0" w:color="auto"/>
        <w:right w:val="none" w:sz="0" w:space="0" w:color="auto"/>
      </w:divBdr>
    </w:div>
    <w:div w:id="247427960">
      <w:bodyDiv w:val="1"/>
      <w:marLeft w:val="0"/>
      <w:marRight w:val="0"/>
      <w:marTop w:val="0"/>
      <w:marBottom w:val="0"/>
      <w:divBdr>
        <w:top w:val="none" w:sz="0" w:space="0" w:color="auto"/>
        <w:left w:val="none" w:sz="0" w:space="0" w:color="auto"/>
        <w:bottom w:val="none" w:sz="0" w:space="0" w:color="auto"/>
        <w:right w:val="none" w:sz="0" w:space="0" w:color="auto"/>
      </w:divBdr>
    </w:div>
    <w:div w:id="449512520">
      <w:bodyDiv w:val="1"/>
      <w:marLeft w:val="0"/>
      <w:marRight w:val="0"/>
      <w:marTop w:val="0"/>
      <w:marBottom w:val="0"/>
      <w:divBdr>
        <w:top w:val="none" w:sz="0" w:space="0" w:color="auto"/>
        <w:left w:val="none" w:sz="0" w:space="0" w:color="auto"/>
        <w:bottom w:val="none" w:sz="0" w:space="0" w:color="auto"/>
        <w:right w:val="none" w:sz="0" w:space="0" w:color="auto"/>
      </w:divBdr>
    </w:div>
    <w:div w:id="1659915345">
      <w:bodyDiv w:val="1"/>
      <w:marLeft w:val="0"/>
      <w:marRight w:val="0"/>
      <w:marTop w:val="0"/>
      <w:marBottom w:val="0"/>
      <w:divBdr>
        <w:top w:val="none" w:sz="0" w:space="0" w:color="auto"/>
        <w:left w:val="none" w:sz="0" w:space="0" w:color="auto"/>
        <w:bottom w:val="none" w:sz="0" w:space="0" w:color="auto"/>
        <w:right w:val="none" w:sz="0" w:space="0" w:color="auto"/>
      </w:divBdr>
    </w:div>
    <w:div w:id="1691835295">
      <w:bodyDiv w:val="1"/>
      <w:marLeft w:val="0"/>
      <w:marRight w:val="0"/>
      <w:marTop w:val="0"/>
      <w:marBottom w:val="0"/>
      <w:divBdr>
        <w:top w:val="none" w:sz="0" w:space="0" w:color="auto"/>
        <w:left w:val="none" w:sz="0" w:space="0" w:color="auto"/>
        <w:bottom w:val="none" w:sz="0" w:space="0" w:color="auto"/>
        <w:right w:val="none" w:sz="0" w:space="0" w:color="auto"/>
      </w:divBdr>
    </w:div>
    <w:div w:id="1784032776">
      <w:bodyDiv w:val="1"/>
      <w:marLeft w:val="0"/>
      <w:marRight w:val="0"/>
      <w:marTop w:val="0"/>
      <w:marBottom w:val="0"/>
      <w:divBdr>
        <w:top w:val="none" w:sz="0" w:space="0" w:color="auto"/>
        <w:left w:val="none" w:sz="0" w:space="0" w:color="auto"/>
        <w:bottom w:val="none" w:sz="0" w:space="0" w:color="auto"/>
        <w:right w:val="none" w:sz="0" w:space="0" w:color="auto"/>
      </w:divBdr>
    </w:div>
    <w:div w:id="20216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ca.gov/nfip/" TargetMode="External"/><Relationship Id="rId13" Type="http://schemas.openxmlformats.org/officeDocument/2006/relationships/hyperlink" Target="mailto:FEMA-NFIP-R9@fema.dhs.gov" TargetMode="External"/><Relationship Id="rId18" Type="http://schemas.openxmlformats.org/officeDocument/2006/relationships/hyperlink" Target="mailto:DWR_NFIP@water.ca.gov" TargetMode="External"/><Relationship Id="rId3" Type="http://schemas.openxmlformats.org/officeDocument/2006/relationships/styles" Target="styles.xml"/><Relationship Id="rId21" Type="http://schemas.openxmlformats.org/officeDocument/2006/relationships/hyperlink" Target="mailto:OrdinanceFilings@dgs.ca.gov" TargetMode="External"/><Relationship Id="rId7" Type="http://schemas.openxmlformats.org/officeDocument/2006/relationships/endnotes" Target="endnotes.xml"/><Relationship Id="rId12" Type="http://schemas.openxmlformats.org/officeDocument/2006/relationships/hyperlink" Target="mailto:DWR_NFIP@water.ca.gov" TargetMode="External"/><Relationship Id="rId17" Type="http://schemas.openxmlformats.org/officeDocument/2006/relationships/hyperlink" Target="https://water.ca.gov/nf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ater.ca.gov/nfip/" TargetMode="External"/><Relationship Id="rId20" Type="http://schemas.openxmlformats.org/officeDocument/2006/relationships/hyperlink" Target="https://www.dgs.ca.gov/-/media/Divisions/BSC/05-Resources/Guidebooks/Guide-Local-Amend-of-Bldg-Stnds-2019-FINAL-ACC-07-05-19.pdf?la=en&amp;hash=555146F6A644CB4D5E4ABDC3B28301F6F9113F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ter.ca.gov/nf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ater.ca.gov/nfip/" TargetMode="External"/><Relationship Id="rId23" Type="http://schemas.openxmlformats.org/officeDocument/2006/relationships/footer" Target="footer1.xml"/><Relationship Id="rId10" Type="http://schemas.openxmlformats.org/officeDocument/2006/relationships/hyperlink" Target="mailto:FEMA-NFIP-R9@fema.dhs.gov" TargetMode="External"/><Relationship Id="rId19" Type="http://schemas.openxmlformats.org/officeDocument/2006/relationships/hyperlink" Target="mailto:fema-nfip-r9@fema.dhs.gov" TargetMode="External"/><Relationship Id="rId4" Type="http://schemas.openxmlformats.org/officeDocument/2006/relationships/settings" Target="settings.xml"/><Relationship Id="rId9" Type="http://schemas.openxmlformats.org/officeDocument/2006/relationships/hyperlink" Target="mailto:DWR_NFIP@water.ca.gov" TargetMode="External"/><Relationship Id="rId14" Type="http://schemas.openxmlformats.org/officeDocument/2006/relationships/hyperlink" Target="https://water.ca.gov/nfip/" TargetMode="External"/><Relationship Id="rId22" Type="http://schemas.openxmlformats.org/officeDocument/2006/relationships/hyperlink" Target="mailto:cbsc@dg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BE641-536E-4CD7-AE6F-3E2F446F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2583</Words>
  <Characters>14597</Characters>
  <Application>Microsoft Office Word</Application>
  <DocSecurity>0</DocSecurity>
  <Lines>331</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dwrnfip</dc:subject>
  <dc:creator>CA DWR</dc:creator>
  <dc:description/>
  <cp:lastModifiedBy>Blomquist, Nikki@DWR</cp:lastModifiedBy>
  <cp:revision>17</cp:revision>
  <cp:lastPrinted>2020-05-30T17:06:00Z</cp:lastPrinted>
  <dcterms:created xsi:type="dcterms:W3CDTF">2020-05-20T18:00:00Z</dcterms:created>
  <dcterms:modified xsi:type="dcterms:W3CDTF">2020-09-21T21:09:00Z</dcterms:modified>
</cp:coreProperties>
</file>