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662B" w14:textId="77777777" w:rsidR="00344E70" w:rsidRPr="005B3C8A" w:rsidRDefault="005A6769" w:rsidP="00344E70">
      <w:pPr>
        <w:spacing w:after="0"/>
        <w:jc w:val="center"/>
        <w:rPr>
          <w:rFonts w:ascii="Arial" w:hAnsi="Arial" w:cs="Arial"/>
          <w:b/>
          <w:bCs/>
          <w:sz w:val="24"/>
          <w:szCs w:val="24"/>
        </w:rPr>
      </w:pPr>
      <w:r w:rsidRPr="005B3C8A">
        <w:rPr>
          <w:rFonts w:ascii="Arial" w:hAnsi="Arial" w:cs="Arial"/>
          <w:b/>
          <w:bCs/>
          <w:sz w:val="24"/>
          <w:szCs w:val="24"/>
        </w:rPr>
        <w:t xml:space="preserve">Secretary Speaker Series </w:t>
      </w:r>
    </w:p>
    <w:p w14:paraId="5EBE1E52" w14:textId="77777777" w:rsidR="00344E70" w:rsidRPr="005B3C8A" w:rsidRDefault="00864336" w:rsidP="00344E70">
      <w:pPr>
        <w:spacing w:after="0"/>
        <w:jc w:val="center"/>
        <w:rPr>
          <w:rFonts w:ascii="Arial" w:eastAsia="Times New Roman" w:hAnsi="Arial" w:cs="Arial"/>
          <w:b/>
          <w:bCs/>
          <w:kern w:val="0"/>
          <w:sz w:val="24"/>
          <w:szCs w:val="24"/>
          <w14:ligatures w14:val="none"/>
        </w:rPr>
      </w:pPr>
      <w:r w:rsidRPr="005B3C8A">
        <w:rPr>
          <w:rFonts w:ascii="Arial" w:eastAsia="Times New Roman" w:hAnsi="Arial" w:cs="Arial"/>
          <w:b/>
          <w:bCs/>
          <w:kern w:val="0"/>
          <w:sz w:val="24"/>
          <w:szCs w:val="24"/>
          <w14:ligatures w14:val="none"/>
        </w:rPr>
        <w:t xml:space="preserve">Buckle Up - What’s the Wildfire Outlook for this Year? </w:t>
      </w:r>
    </w:p>
    <w:p w14:paraId="5953341A" w14:textId="13F2A55A" w:rsidR="00344E70" w:rsidRPr="005B3C8A" w:rsidRDefault="00864336" w:rsidP="00344E70">
      <w:pPr>
        <w:spacing w:after="0"/>
        <w:jc w:val="center"/>
        <w:rPr>
          <w:rFonts w:ascii="Arial" w:eastAsia="Times New Roman" w:hAnsi="Arial" w:cs="Arial"/>
          <w:b/>
          <w:bCs/>
          <w:kern w:val="0"/>
          <w:sz w:val="24"/>
          <w:szCs w:val="24"/>
          <w14:ligatures w14:val="none"/>
        </w:rPr>
      </w:pPr>
      <w:r w:rsidRPr="005B3C8A">
        <w:rPr>
          <w:rFonts w:ascii="Arial" w:eastAsia="Times New Roman" w:hAnsi="Arial" w:cs="Arial"/>
          <w:b/>
          <w:bCs/>
          <w:kern w:val="0"/>
          <w:sz w:val="24"/>
          <w:szCs w:val="24"/>
          <w14:ligatures w14:val="none"/>
        </w:rPr>
        <w:t>Readiness, Response, and Community Protection</w:t>
      </w:r>
    </w:p>
    <w:p w14:paraId="3216FD8A" w14:textId="2487FA3A" w:rsidR="00586DAD" w:rsidRPr="005B3C8A" w:rsidRDefault="00864336" w:rsidP="00425FA6">
      <w:pPr>
        <w:spacing w:after="0"/>
        <w:jc w:val="center"/>
        <w:rPr>
          <w:rFonts w:ascii="Arial" w:hAnsi="Arial" w:cs="Arial"/>
          <w:b/>
          <w:bCs/>
          <w:sz w:val="24"/>
          <w:szCs w:val="24"/>
        </w:rPr>
      </w:pPr>
      <w:r w:rsidRPr="005B3C8A">
        <w:rPr>
          <w:rFonts w:ascii="Arial" w:eastAsia="Times New Roman" w:hAnsi="Arial" w:cs="Arial"/>
          <w:b/>
          <w:bCs/>
          <w:kern w:val="0"/>
          <w:sz w:val="24"/>
          <w:szCs w:val="24"/>
          <w14:ligatures w14:val="none"/>
        </w:rPr>
        <w:t xml:space="preserve"> Tuesday, May</w:t>
      </w:r>
      <w:r w:rsidR="00344E70" w:rsidRPr="005B3C8A">
        <w:rPr>
          <w:rFonts w:ascii="Arial" w:eastAsia="Times New Roman" w:hAnsi="Arial" w:cs="Arial"/>
          <w:b/>
          <w:bCs/>
          <w:kern w:val="0"/>
          <w:sz w:val="24"/>
          <w:szCs w:val="24"/>
          <w14:ligatures w14:val="none"/>
        </w:rPr>
        <w:t xml:space="preserve"> </w:t>
      </w:r>
      <w:r w:rsidRPr="005B3C8A">
        <w:rPr>
          <w:rFonts w:ascii="Arial" w:eastAsia="Times New Roman" w:hAnsi="Arial" w:cs="Arial"/>
          <w:b/>
          <w:bCs/>
          <w:kern w:val="0"/>
          <w:sz w:val="24"/>
          <w:szCs w:val="24"/>
          <w14:ligatures w14:val="none"/>
        </w:rPr>
        <w:t>19</w:t>
      </w:r>
      <w:r w:rsidR="00425FA6">
        <w:rPr>
          <w:rFonts w:ascii="Arial" w:eastAsia="Times New Roman" w:hAnsi="Arial" w:cs="Arial"/>
          <w:b/>
          <w:bCs/>
          <w:kern w:val="0"/>
          <w:sz w:val="24"/>
          <w:szCs w:val="24"/>
          <w14:ligatures w14:val="none"/>
        </w:rPr>
        <w:t>, 2026</w:t>
      </w:r>
      <w:r w:rsidRPr="005B3C8A">
        <w:rPr>
          <w:rFonts w:ascii="Arial" w:eastAsia="Times New Roman" w:hAnsi="Arial" w:cs="Arial"/>
          <w:b/>
          <w:bCs/>
          <w:kern w:val="0"/>
          <w:sz w:val="24"/>
          <w:szCs w:val="24"/>
          <w14:ligatures w14:val="none"/>
        </w:rPr>
        <w:t xml:space="preserve"> </w:t>
      </w:r>
    </w:p>
    <w:p w14:paraId="71B40746" w14:textId="77777777" w:rsidR="00763A51" w:rsidRPr="005B3C8A" w:rsidRDefault="00763A51" w:rsidP="00B03A6C">
      <w:pPr>
        <w:spacing w:after="0" w:line="300" w:lineRule="atLeast"/>
        <w:rPr>
          <w:rFonts w:ascii="Arial" w:eastAsia="Times New Roman" w:hAnsi="Arial" w:cs="Arial"/>
          <w:b/>
          <w:bCs/>
          <w:kern w:val="0"/>
          <w:sz w:val="24"/>
          <w:szCs w:val="24"/>
          <w14:ligatures w14:val="none"/>
        </w:rPr>
      </w:pPr>
    </w:p>
    <w:p w14:paraId="3C970580" w14:textId="5D09204F" w:rsidR="00FC024C" w:rsidRPr="005B3C8A" w:rsidRDefault="00E85A4F" w:rsidP="00B03A6C">
      <w:pPr>
        <w:spacing w:after="0" w:line="300" w:lineRule="atLeast"/>
        <w:rPr>
          <w:rFonts w:ascii="Arial" w:eastAsia="Times New Roman" w:hAnsi="Arial" w:cs="Arial"/>
          <w:b/>
          <w:bCs/>
          <w:kern w:val="0"/>
          <w:sz w:val="24"/>
          <w:szCs w:val="24"/>
          <w14:ligatures w14:val="none"/>
        </w:rPr>
      </w:pPr>
      <w:r w:rsidRPr="005B3C8A">
        <w:rPr>
          <w:rFonts w:ascii="Arial" w:eastAsia="Times New Roman" w:hAnsi="Arial" w:cs="Arial"/>
          <w:b/>
          <w:bCs/>
          <w:kern w:val="0"/>
          <w:sz w:val="24"/>
          <w:szCs w:val="24"/>
          <w14:ligatures w14:val="none"/>
        </w:rPr>
        <w:t>Panelists:</w:t>
      </w:r>
      <w:r w:rsidR="00344E70" w:rsidRPr="005B3C8A">
        <w:rPr>
          <w:rFonts w:ascii="Arial" w:eastAsia="Times New Roman" w:hAnsi="Arial" w:cs="Arial"/>
          <w:b/>
          <w:bCs/>
          <w:kern w:val="0"/>
          <w:sz w:val="24"/>
          <w:szCs w:val="24"/>
          <w14:ligatures w14:val="none"/>
        </w:rPr>
        <w:t xml:space="preserve"> </w:t>
      </w:r>
    </w:p>
    <w:p w14:paraId="69D3FCDD" w14:textId="53A9C716" w:rsidR="00F2428C" w:rsidRPr="005B3C8A" w:rsidRDefault="00F2428C" w:rsidP="000F1587">
      <w:pPr>
        <w:pStyle w:val="ListParagraph"/>
        <w:numPr>
          <w:ilvl w:val="0"/>
          <w:numId w:val="20"/>
        </w:numPr>
        <w:spacing w:after="0" w:line="300" w:lineRule="atLeast"/>
        <w:ind w:left="360"/>
        <w:rPr>
          <w:rFonts w:ascii="Arial" w:eastAsia="Times New Roman" w:hAnsi="Arial" w:cs="Arial"/>
          <w:kern w:val="0"/>
          <w:sz w:val="24"/>
          <w:szCs w:val="24"/>
          <w14:ligatures w14:val="none"/>
        </w:rPr>
      </w:pPr>
      <w:r w:rsidRPr="005B3C8A">
        <w:rPr>
          <w:rFonts w:ascii="Arial" w:eastAsia="Times New Roman" w:hAnsi="Arial" w:cs="Arial"/>
          <w:kern w:val="0"/>
          <w:sz w:val="24"/>
          <w:szCs w:val="24"/>
          <w14:ligatures w14:val="none"/>
        </w:rPr>
        <w:t>Joe Tyler, Director</w:t>
      </w:r>
      <w:r w:rsidR="00D503EF" w:rsidRPr="005B3C8A">
        <w:rPr>
          <w:rFonts w:ascii="Arial" w:eastAsia="Times New Roman" w:hAnsi="Arial" w:cs="Arial"/>
          <w:kern w:val="0"/>
          <w:sz w:val="24"/>
          <w:szCs w:val="24"/>
          <w14:ligatures w14:val="none"/>
        </w:rPr>
        <w:t xml:space="preserve"> and Fire Chief</w:t>
      </w:r>
      <w:r w:rsidRPr="005B3C8A">
        <w:rPr>
          <w:rFonts w:ascii="Arial" w:eastAsia="Times New Roman" w:hAnsi="Arial" w:cs="Arial"/>
          <w:kern w:val="0"/>
          <w:sz w:val="24"/>
          <w:szCs w:val="24"/>
          <w14:ligatures w14:val="none"/>
        </w:rPr>
        <w:t>, CAL FIRE</w:t>
      </w:r>
    </w:p>
    <w:p w14:paraId="049895F6" w14:textId="2277413B" w:rsidR="00F2428C" w:rsidRPr="005B3C8A" w:rsidRDefault="00F2428C" w:rsidP="000F1587">
      <w:pPr>
        <w:pStyle w:val="ListParagraph"/>
        <w:numPr>
          <w:ilvl w:val="0"/>
          <w:numId w:val="20"/>
        </w:numPr>
        <w:spacing w:after="0" w:line="300" w:lineRule="atLeast"/>
        <w:ind w:left="360"/>
        <w:rPr>
          <w:rFonts w:ascii="Arial" w:eastAsia="Times New Roman" w:hAnsi="Arial" w:cs="Arial"/>
          <w:kern w:val="0"/>
          <w:sz w:val="24"/>
          <w:szCs w:val="24"/>
          <w14:ligatures w14:val="none"/>
        </w:rPr>
      </w:pPr>
      <w:r w:rsidRPr="005B3C8A">
        <w:rPr>
          <w:rFonts w:ascii="Arial" w:eastAsia="Times New Roman" w:hAnsi="Arial" w:cs="Arial"/>
          <w:kern w:val="0"/>
          <w:sz w:val="24"/>
          <w:szCs w:val="24"/>
          <w14:ligatures w14:val="none"/>
        </w:rPr>
        <w:t>Lisa Lien-Mager, Deputy Secretary for Forest and Wildfire Resilience, CNRA</w:t>
      </w:r>
    </w:p>
    <w:p w14:paraId="6CBDB284" w14:textId="5D1AFF40" w:rsidR="00F2428C" w:rsidRPr="005B3C8A" w:rsidRDefault="00F2428C" w:rsidP="000F1587">
      <w:pPr>
        <w:pStyle w:val="ListParagraph"/>
        <w:numPr>
          <w:ilvl w:val="0"/>
          <w:numId w:val="20"/>
        </w:numPr>
        <w:spacing w:after="0" w:line="300" w:lineRule="atLeast"/>
        <w:ind w:left="360"/>
        <w:rPr>
          <w:rFonts w:ascii="Arial" w:eastAsia="Times New Roman" w:hAnsi="Arial" w:cs="Arial"/>
          <w:kern w:val="0"/>
          <w:sz w:val="24"/>
          <w:szCs w:val="24"/>
          <w14:ligatures w14:val="none"/>
        </w:rPr>
      </w:pPr>
      <w:r w:rsidRPr="005B3C8A">
        <w:rPr>
          <w:rFonts w:ascii="Arial" w:eastAsia="Times New Roman" w:hAnsi="Arial" w:cs="Arial"/>
          <w:kern w:val="0"/>
          <w:sz w:val="24"/>
          <w:szCs w:val="24"/>
          <w14:ligatures w14:val="none"/>
        </w:rPr>
        <w:t>Patrick Wright, Director, California Wildfire and Forest Resilience Task Force</w:t>
      </w:r>
    </w:p>
    <w:p w14:paraId="4E48D677" w14:textId="0E548F46" w:rsidR="00F2428C" w:rsidRPr="005B3C8A" w:rsidRDefault="00F2428C" w:rsidP="000F1587">
      <w:pPr>
        <w:pStyle w:val="ListParagraph"/>
        <w:numPr>
          <w:ilvl w:val="0"/>
          <w:numId w:val="20"/>
        </w:numPr>
        <w:spacing w:after="0" w:line="300" w:lineRule="atLeast"/>
        <w:ind w:left="360"/>
        <w:rPr>
          <w:rFonts w:ascii="Arial" w:eastAsia="Times New Roman" w:hAnsi="Arial" w:cs="Arial"/>
          <w:b/>
          <w:bCs/>
          <w:kern w:val="0"/>
          <w:sz w:val="24"/>
          <w:szCs w:val="24"/>
          <w14:ligatures w14:val="none"/>
        </w:rPr>
      </w:pPr>
      <w:r w:rsidRPr="005B3C8A">
        <w:rPr>
          <w:rFonts w:ascii="Arial" w:eastAsia="Times New Roman" w:hAnsi="Arial" w:cs="Arial"/>
          <w:kern w:val="0"/>
          <w:sz w:val="24"/>
          <w:szCs w:val="24"/>
          <w14:ligatures w14:val="none"/>
        </w:rPr>
        <w:t xml:space="preserve">Lisa Worthington, Office Chief, </w:t>
      </w:r>
      <w:r w:rsidR="00DA7AF5" w:rsidRPr="005B3C8A">
        <w:rPr>
          <w:rFonts w:ascii="Arial" w:eastAsia="Times New Roman" w:hAnsi="Arial" w:cs="Arial"/>
          <w:kern w:val="0"/>
          <w:sz w:val="24"/>
          <w:szCs w:val="24"/>
          <w14:ligatures w14:val="none"/>
        </w:rPr>
        <w:t>Natural Resources Managem</w:t>
      </w:r>
      <w:r w:rsidR="00763A51" w:rsidRPr="005B3C8A">
        <w:rPr>
          <w:rFonts w:ascii="Arial" w:eastAsia="Times New Roman" w:hAnsi="Arial" w:cs="Arial"/>
          <w:kern w:val="0"/>
          <w:sz w:val="24"/>
          <w:szCs w:val="24"/>
          <w14:ligatures w14:val="none"/>
        </w:rPr>
        <w:t>ent</w:t>
      </w:r>
      <w:r w:rsidRPr="005B3C8A">
        <w:rPr>
          <w:rFonts w:ascii="Arial" w:eastAsia="Times New Roman" w:hAnsi="Arial" w:cs="Arial"/>
          <w:kern w:val="0"/>
          <w:sz w:val="24"/>
          <w:szCs w:val="24"/>
          <w14:ligatures w14:val="none"/>
        </w:rPr>
        <w:t>, Caltrans</w:t>
      </w:r>
    </w:p>
    <w:p w14:paraId="6C277AE8" w14:textId="77777777" w:rsidR="00B9305A" w:rsidRDefault="00B9305A" w:rsidP="000F1587">
      <w:pPr>
        <w:spacing w:after="0" w:line="300" w:lineRule="atLeast"/>
        <w:rPr>
          <w:rFonts w:ascii="Arial" w:eastAsia="Times New Roman" w:hAnsi="Arial" w:cs="Arial"/>
          <w:b/>
          <w:bCs/>
          <w:kern w:val="0"/>
          <w:sz w:val="24"/>
          <w:szCs w:val="24"/>
          <w14:ligatures w14:val="none"/>
        </w:rPr>
      </w:pPr>
    </w:p>
    <w:p w14:paraId="439FD30C" w14:textId="77777777" w:rsidR="00F6694D" w:rsidRPr="002A3886" w:rsidRDefault="00F6694D" w:rsidP="00F6694D">
      <w:pPr>
        <w:spacing w:after="0" w:line="240" w:lineRule="auto"/>
        <w:rPr>
          <w:bCs/>
        </w:rPr>
      </w:pPr>
      <w:r w:rsidRPr="00173D6D">
        <w:rPr>
          <w:b/>
        </w:rPr>
        <w:t xml:space="preserve">Secretary Speaker Series: </w:t>
      </w:r>
      <w:hyperlink r:id="rId10" w:history="1">
        <w:r w:rsidRPr="002A3886">
          <w:rPr>
            <w:rStyle w:val="Hyperlink"/>
            <w:bCs/>
          </w:rPr>
          <w:t>https://resources.ca.gov/About-Us/Secretary-Speaker-Series</w:t>
        </w:r>
      </w:hyperlink>
      <w:r w:rsidRPr="002A3886">
        <w:rPr>
          <w:bCs/>
        </w:rPr>
        <w:t xml:space="preserve"> </w:t>
      </w:r>
    </w:p>
    <w:p w14:paraId="657042B5" w14:textId="77777777" w:rsidR="00F6694D" w:rsidRPr="002A3886" w:rsidRDefault="00F6694D" w:rsidP="00F6694D">
      <w:pPr>
        <w:spacing w:after="0" w:line="240" w:lineRule="auto"/>
        <w:rPr>
          <w:bCs/>
        </w:rPr>
      </w:pPr>
    </w:p>
    <w:p w14:paraId="1EBC014F" w14:textId="77777777" w:rsidR="00F6694D" w:rsidRPr="002A3886" w:rsidRDefault="00F6694D" w:rsidP="00F6694D">
      <w:pPr>
        <w:spacing w:after="0" w:line="240" w:lineRule="auto"/>
        <w:rPr>
          <w:b/>
        </w:rPr>
      </w:pPr>
      <w:r w:rsidRPr="002A3886">
        <w:rPr>
          <w:b/>
        </w:rPr>
        <w:t>California Natural Resources Agency Secretary Wade Crowfoot</w:t>
      </w:r>
    </w:p>
    <w:p w14:paraId="2D8AE83A" w14:textId="77777777" w:rsidR="00F6694D" w:rsidRDefault="00F6694D" w:rsidP="00F6694D">
      <w:pPr>
        <w:spacing w:after="0" w:line="240" w:lineRule="auto"/>
        <w:rPr>
          <w:bCs/>
        </w:rPr>
      </w:pPr>
      <w:hyperlink r:id="rId11" w:history="1">
        <w:r w:rsidRPr="002A3886">
          <w:rPr>
            <w:rStyle w:val="Hyperlink"/>
            <w:bCs/>
          </w:rPr>
          <w:t>https://resources.ca.gov/About-Us/Who-We-Are/Secretary-for-Natural-Resources</w:t>
        </w:r>
      </w:hyperlink>
      <w:r w:rsidRPr="002A3886">
        <w:rPr>
          <w:bCs/>
        </w:rPr>
        <w:t xml:space="preserve"> </w:t>
      </w:r>
    </w:p>
    <w:p w14:paraId="44FBB935" w14:textId="77777777" w:rsidR="00F6694D" w:rsidRDefault="00F6694D" w:rsidP="00F6694D">
      <w:pPr>
        <w:spacing w:after="0" w:line="240" w:lineRule="auto"/>
        <w:rPr>
          <w:bCs/>
        </w:rPr>
      </w:pPr>
    </w:p>
    <w:p w14:paraId="07FD12AE" w14:textId="77777777" w:rsidR="00F6694D" w:rsidRDefault="00F6694D" w:rsidP="00F6694D">
      <w:pPr>
        <w:spacing w:after="0" w:line="240" w:lineRule="auto"/>
        <w:rPr>
          <w:bCs/>
        </w:rPr>
      </w:pPr>
      <w:r w:rsidRPr="00146104">
        <w:rPr>
          <w:b/>
        </w:rPr>
        <w:t>Celebrate Asian American Pacific Islander Heritage Month with the CNRA</w:t>
      </w:r>
      <w:r>
        <w:rPr>
          <w:bCs/>
        </w:rPr>
        <w:t xml:space="preserve"> </w:t>
      </w:r>
      <w:hyperlink r:id="rId12" w:history="1">
        <w:r w:rsidRPr="00F63FE0">
          <w:rPr>
            <w:rStyle w:val="Hyperlink"/>
            <w:bCs/>
          </w:rPr>
          <w:t>https://resources.ca.gov/aapiheritagemonth</w:t>
        </w:r>
      </w:hyperlink>
      <w:r>
        <w:rPr>
          <w:bCs/>
        </w:rPr>
        <w:t xml:space="preserve"> </w:t>
      </w:r>
    </w:p>
    <w:p w14:paraId="2C66436B" w14:textId="77777777" w:rsidR="00767F65" w:rsidRDefault="00767F65" w:rsidP="00F6694D">
      <w:pPr>
        <w:spacing w:after="0" w:line="240" w:lineRule="auto"/>
        <w:rPr>
          <w:bCs/>
        </w:rPr>
      </w:pPr>
    </w:p>
    <w:p w14:paraId="130E59AB" w14:textId="3A4918CD" w:rsidR="00767F65" w:rsidRPr="002A3886" w:rsidRDefault="00767F65" w:rsidP="00F6694D">
      <w:pPr>
        <w:spacing w:after="0" w:line="240" w:lineRule="auto"/>
        <w:rPr>
          <w:bCs/>
        </w:rPr>
      </w:pPr>
      <w:r>
        <w:rPr>
          <w:bCs/>
        </w:rPr>
        <w:t xml:space="preserve">Beneficial Fire Executive Order Governor Newsom: </w:t>
      </w:r>
      <w:hyperlink r:id="rId13" w:history="1">
        <w:r w:rsidR="004E11FD" w:rsidRPr="00533CC2">
          <w:rPr>
            <w:rStyle w:val="Hyperlink"/>
            <w:bCs/>
          </w:rPr>
          <w:t>https://www.gov.ca.gov/wp-content/uploads/2025/10/Executive-Order-Beneficial-Fire.pdf</w:t>
        </w:r>
      </w:hyperlink>
      <w:r>
        <w:rPr>
          <w:bCs/>
        </w:rPr>
        <w:t xml:space="preserve"> </w:t>
      </w:r>
    </w:p>
    <w:p w14:paraId="1616BD6D" w14:textId="77777777" w:rsidR="00D0031D" w:rsidRDefault="00D0031D" w:rsidP="00D0031D">
      <w:pPr>
        <w:spacing w:after="0" w:line="252" w:lineRule="auto"/>
        <w:rPr>
          <w:rFonts w:ascii="Arial" w:eastAsia="Times New Roman" w:hAnsi="Arial" w:cs="Arial"/>
          <w:b/>
          <w:bCs/>
          <w:kern w:val="0"/>
          <w:sz w:val="24"/>
          <w:szCs w:val="24"/>
          <w14:ligatures w14:val="none"/>
        </w:rPr>
      </w:pPr>
    </w:p>
    <w:p w14:paraId="42D1C93F" w14:textId="77777777" w:rsidR="005B3C8A" w:rsidRDefault="005B3C8A" w:rsidP="005B3C8A">
      <w:pPr>
        <w:spacing w:after="0" w:line="300" w:lineRule="atLeast"/>
        <w:rPr>
          <w:rFonts w:ascii="Arial" w:eastAsia="Times New Roman" w:hAnsi="Arial" w:cs="Arial"/>
          <w:b/>
          <w:bCs/>
          <w:kern w:val="0"/>
          <w:sz w:val="24"/>
          <w:szCs w:val="24"/>
          <w14:ligatures w14:val="none"/>
        </w:rPr>
      </w:pPr>
      <w:r w:rsidRPr="005B3C8A">
        <w:rPr>
          <w:rFonts w:ascii="Arial" w:eastAsia="Times New Roman" w:hAnsi="Arial" w:cs="Arial"/>
          <w:b/>
          <w:bCs/>
          <w:kern w:val="0"/>
          <w:sz w:val="24"/>
          <w:szCs w:val="24"/>
          <w14:ligatures w14:val="none"/>
        </w:rPr>
        <w:t>Joe Tyler, Director, CAL FIRE</w:t>
      </w:r>
    </w:p>
    <w:p w14:paraId="7736581C" w14:textId="5473F81A" w:rsidR="00FD40B8" w:rsidRDefault="00FD40B8" w:rsidP="005B3C8A">
      <w:pPr>
        <w:spacing w:after="0" w:line="300" w:lineRule="atLeast"/>
        <w:rPr>
          <w:rFonts w:ascii="Arial" w:eastAsia="Times New Roman" w:hAnsi="Arial" w:cs="Arial"/>
          <w:kern w:val="0"/>
          <w:sz w:val="24"/>
          <w:szCs w:val="24"/>
          <w14:ligatures w14:val="none"/>
        </w:rPr>
      </w:pPr>
      <w:hyperlink r:id="rId14" w:history="1">
        <w:r w:rsidRPr="00F70B92">
          <w:rPr>
            <w:rStyle w:val="Hyperlink"/>
            <w:rFonts w:ascii="Arial" w:eastAsia="Times New Roman" w:hAnsi="Arial" w:cs="Arial"/>
            <w:kern w:val="0"/>
            <w:sz w:val="24"/>
            <w:szCs w:val="24"/>
            <w14:ligatures w14:val="none"/>
          </w:rPr>
          <w:t>https://www.fire.ca.gov/about/executive-staff/profile-list/joe-tyler</w:t>
        </w:r>
      </w:hyperlink>
      <w:r>
        <w:rPr>
          <w:rFonts w:ascii="Arial" w:eastAsia="Times New Roman" w:hAnsi="Arial" w:cs="Arial"/>
          <w:kern w:val="0"/>
          <w:sz w:val="24"/>
          <w:szCs w:val="24"/>
          <w14:ligatures w14:val="none"/>
        </w:rPr>
        <w:t xml:space="preserve"> </w:t>
      </w:r>
    </w:p>
    <w:p w14:paraId="127951E1" w14:textId="531FE4E4" w:rsidR="00894B47" w:rsidRPr="00FD40B8" w:rsidRDefault="00894B47" w:rsidP="005B3C8A">
      <w:pPr>
        <w:spacing w:after="0" w:line="300" w:lineRule="atLeast"/>
        <w:rPr>
          <w:rFonts w:ascii="Arial" w:eastAsia="Times New Roman" w:hAnsi="Arial" w:cs="Arial"/>
          <w:kern w:val="0"/>
          <w:sz w:val="24"/>
          <w:szCs w:val="24"/>
          <w14:ligatures w14:val="none"/>
        </w:rPr>
      </w:pPr>
      <w:hyperlink r:id="rId15" w:history="1">
        <w:r w:rsidRPr="00F70B92">
          <w:rPr>
            <w:rStyle w:val="Hyperlink"/>
            <w:rFonts w:ascii="Arial" w:eastAsia="Times New Roman" w:hAnsi="Arial" w:cs="Arial"/>
            <w:kern w:val="0"/>
            <w:sz w:val="24"/>
            <w:szCs w:val="24"/>
            <w14:ligatures w14:val="none"/>
          </w:rPr>
          <w:t>https://www.fire.ca.gov/</w:t>
        </w:r>
      </w:hyperlink>
      <w:r>
        <w:rPr>
          <w:rFonts w:ascii="Arial" w:eastAsia="Times New Roman" w:hAnsi="Arial" w:cs="Arial"/>
          <w:kern w:val="0"/>
          <w:sz w:val="24"/>
          <w:szCs w:val="24"/>
          <w14:ligatures w14:val="none"/>
        </w:rPr>
        <w:t xml:space="preserve"> </w:t>
      </w:r>
    </w:p>
    <w:p w14:paraId="23D9FDD0" w14:textId="061F5D12" w:rsidR="006F7857" w:rsidRDefault="00913F69" w:rsidP="005B3C8A">
      <w:pPr>
        <w:spacing w:after="0" w:line="300" w:lineRule="atLeast"/>
        <w:rPr>
          <w:rFonts w:ascii="Arial" w:eastAsia="Times New Roman" w:hAnsi="Arial" w:cs="Arial"/>
          <w:kern w:val="0"/>
          <w:sz w:val="24"/>
          <w:szCs w:val="24"/>
          <w14:ligatures w14:val="none"/>
        </w:rPr>
      </w:pPr>
      <w:r w:rsidRPr="00913F69">
        <w:rPr>
          <w:rFonts w:ascii="Arial" w:eastAsia="Times New Roman" w:hAnsi="Arial" w:cs="Arial"/>
          <w:kern w:val="0"/>
          <w:sz w:val="24"/>
          <w:szCs w:val="24"/>
          <w14:ligatures w14:val="none"/>
        </w:rPr>
        <w:t>Chief Tyler began his career with CAL FIRE in 1990 as a Fire Fighter in the Shasta Trinity Unit. Since then, he has worked in the Riverside Unit, Amador El Dorado Unit, and Statewide Training Program in various operational classifications in Schedule A and Schedule B, including fire stations, training bureaus and programs, camps, safety programs, and as an Administrative Officer and Staff Chief. Prior to his appointment to Deputy Director, Chief Tyler served as the Assistant Deputy Director of Fire Protection with oversight of Law Enforcement/Civil Cost Recovery, Fire Protection Operations, Aviation Management, Tactical Air Operations, and Mobile Equipment. In addition to those programs referenced just prior, he now also oversees Training, Safety, Emergency Medical Services (EMS), Local/State/Federal Programs, and Hand Crew Programs.</w:t>
      </w:r>
    </w:p>
    <w:p w14:paraId="7CA25ABF" w14:textId="77777777" w:rsidR="004D33F6" w:rsidRDefault="004D33F6" w:rsidP="005B3C8A">
      <w:pPr>
        <w:spacing w:after="0" w:line="300" w:lineRule="atLeast"/>
        <w:rPr>
          <w:rFonts w:ascii="Arial" w:eastAsia="Times New Roman" w:hAnsi="Arial" w:cs="Arial"/>
          <w:kern w:val="0"/>
          <w:sz w:val="24"/>
          <w:szCs w:val="24"/>
          <w14:ligatures w14:val="none"/>
        </w:rPr>
      </w:pPr>
    </w:p>
    <w:p w14:paraId="56C6B0C5" w14:textId="75EA2BCE" w:rsidR="006F7857" w:rsidRDefault="00A63B8C" w:rsidP="005B3C8A">
      <w:pPr>
        <w:spacing w:after="0" w:line="300" w:lineRule="atLeast"/>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California Water Watch</w:t>
      </w:r>
      <w:r w:rsidR="00FB2B28">
        <w:rPr>
          <w:rFonts w:ascii="Arial" w:eastAsia="Times New Roman" w:hAnsi="Arial" w:cs="Arial"/>
          <w:kern w:val="0"/>
          <w:sz w:val="24"/>
          <w:szCs w:val="24"/>
          <w14:ligatures w14:val="none"/>
        </w:rPr>
        <w:t xml:space="preserve"> (California Water Conditions)</w:t>
      </w:r>
      <w:r>
        <w:rPr>
          <w:rFonts w:ascii="Arial" w:eastAsia="Times New Roman" w:hAnsi="Arial" w:cs="Arial"/>
          <w:kern w:val="0"/>
          <w:sz w:val="24"/>
          <w:szCs w:val="24"/>
          <w14:ligatures w14:val="none"/>
        </w:rPr>
        <w:t xml:space="preserve">: </w:t>
      </w:r>
      <w:hyperlink r:id="rId16" w:history="1">
        <w:r w:rsidR="00FB2B28" w:rsidRPr="00533CC2">
          <w:rPr>
            <w:rStyle w:val="Hyperlink"/>
            <w:rFonts w:ascii="Arial" w:eastAsia="Times New Roman" w:hAnsi="Arial" w:cs="Arial"/>
            <w:kern w:val="0"/>
            <w:sz w:val="24"/>
            <w:szCs w:val="24"/>
            <w14:ligatures w14:val="none"/>
          </w:rPr>
          <w:t>https://cww.water.ca.gov/</w:t>
        </w:r>
      </w:hyperlink>
      <w:r w:rsidR="006F7857">
        <w:rPr>
          <w:rFonts w:ascii="Arial" w:eastAsia="Times New Roman" w:hAnsi="Arial" w:cs="Arial"/>
          <w:kern w:val="0"/>
          <w:sz w:val="24"/>
          <w:szCs w:val="24"/>
          <w14:ligatures w14:val="none"/>
        </w:rPr>
        <w:t xml:space="preserve"> </w:t>
      </w:r>
    </w:p>
    <w:p w14:paraId="192C73F8" w14:textId="77777777" w:rsidR="004D2FA6" w:rsidRDefault="004D2FA6" w:rsidP="005B3C8A">
      <w:pPr>
        <w:spacing w:after="0" w:line="300" w:lineRule="atLeast"/>
        <w:rPr>
          <w:rFonts w:ascii="Arial" w:eastAsia="Times New Roman" w:hAnsi="Arial" w:cs="Arial"/>
          <w:kern w:val="0"/>
          <w:sz w:val="24"/>
          <w:szCs w:val="24"/>
          <w14:ligatures w14:val="none"/>
        </w:rPr>
      </w:pPr>
    </w:p>
    <w:p w14:paraId="4795C749" w14:textId="4501E1A0" w:rsidR="004D2FA6" w:rsidRDefault="00FA1FF7" w:rsidP="005B3C8A">
      <w:pPr>
        <w:spacing w:after="0" w:line="300" w:lineRule="atLeast"/>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Prevention: </w:t>
      </w:r>
      <w:hyperlink r:id="rId17" w:history="1">
        <w:r w:rsidR="004D5B84" w:rsidRPr="00533CC2">
          <w:rPr>
            <w:rStyle w:val="Hyperlink"/>
            <w:rFonts w:ascii="Arial" w:eastAsia="Times New Roman" w:hAnsi="Arial" w:cs="Arial"/>
            <w:kern w:val="0"/>
            <w:sz w:val="24"/>
            <w:szCs w:val="24"/>
            <w14:ligatures w14:val="none"/>
          </w:rPr>
          <w:t>https://www.fire.ca.gov/prevention</w:t>
        </w:r>
      </w:hyperlink>
      <w:r w:rsidR="00650642">
        <w:rPr>
          <w:rFonts w:ascii="Arial" w:eastAsia="Times New Roman" w:hAnsi="Arial" w:cs="Arial"/>
          <w:kern w:val="0"/>
          <w:sz w:val="24"/>
          <w:szCs w:val="24"/>
          <w14:ligatures w14:val="none"/>
        </w:rPr>
        <w:t xml:space="preserve"> </w:t>
      </w:r>
    </w:p>
    <w:p w14:paraId="7E97FE88" w14:textId="77777777" w:rsidR="0026280D" w:rsidRDefault="0026280D" w:rsidP="005B3C8A">
      <w:pPr>
        <w:spacing w:after="0" w:line="300" w:lineRule="atLeast"/>
        <w:rPr>
          <w:rFonts w:ascii="Arial" w:eastAsia="Times New Roman" w:hAnsi="Arial" w:cs="Arial"/>
          <w:kern w:val="0"/>
          <w:sz w:val="24"/>
          <w:szCs w:val="24"/>
          <w14:ligatures w14:val="none"/>
        </w:rPr>
      </w:pPr>
    </w:p>
    <w:p w14:paraId="006F29A0" w14:textId="552A9258" w:rsidR="0026280D" w:rsidRDefault="0026280D" w:rsidP="005B3C8A">
      <w:pPr>
        <w:spacing w:after="0" w:line="300" w:lineRule="atLeast"/>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Prepare: </w:t>
      </w:r>
      <w:hyperlink r:id="rId18" w:history="1">
        <w:r w:rsidRPr="00533CC2">
          <w:rPr>
            <w:rStyle w:val="Hyperlink"/>
            <w:rFonts w:ascii="Arial" w:eastAsia="Times New Roman" w:hAnsi="Arial" w:cs="Arial"/>
            <w:kern w:val="0"/>
            <w:sz w:val="24"/>
            <w:szCs w:val="24"/>
            <w14:ligatures w14:val="none"/>
          </w:rPr>
          <w:t>https://www.fire.ca.gov/prepare</w:t>
        </w:r>
      </w:hyperlink>
      <w:r>
        <w:rPr>
          <w:rFonts w:ascii="Arial" w:eastAsia="Times New Roman" w:hAnsi="Arial" w:cs="Arial"/>
          <w:kern w:val="0"/>
          <w:sz w:val="24"/>
          <w:szCs w:val="24"/>
          <w14:ligatures w14:val="none"/>
        </w:rPr>
        <w:t xml:space="preserve"> </w:t>
      </w:r>
    </w:p>
    <w:p w14:paraId="18A8AC09" w14:textId="77777777" w:rsidR="00B659B7" w:rsidRDefault="00B659B7" w:rsidP="005B3C8A">
      <w:pPr>
        <w:spacing w:after="0" w:line="300" w:lineRule="atLeast"/>
        <w:rPr>
          <w:rFonts w:ascii="Arial" w:eastAsia="Times New Roman" w:hAnsi="Arial" w:cs="Arial"/>
          <w:kern w:val="0"/>
          <w:sz w:val="24"/>
          <w:szCs w:val="24"/>
          <w14:ligatures w14:val="none"/>
        </w:rPr>
      </w:pPr>
    </w:p>
    <w:p w14:paraId="6A64F276" w14:textId="6C0FD5A5" w:rsidR="00DF012F" w:rsidRDefault="002727AC" w:rsidP="005B3C8A">
      <w:pPr>
        <w:spacing w:after="0" w:line="300" w:lineRule="atLeast"/>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Fuels Reduction: </w:t>
      </w:r>
      <w:hyperlink r:id="rId19" w:history="1">
        <w:r w:rsidR="009F4A95" w:rsidRPr="00533CC2">
          <w:rPr>
            <w:rStyle w:val="Hyperlink"/>
            <w:rFonts w:ascii="Arial" w:eastAsia="Times New Roman" w:hAnsi="Arial" w:cs="Arial"/>
            <w:kern w:val="0"/>
            <w:sz w:val="24"/>
            <w:szCs w:val="24"/>
            <w14:ligatures w14:val="none"/>
          </w:rPr>
          <w:t>https://www.fire.ca.gov/what-we-do/natural-resource-management/fuels-reduction</w:t>
        </w:r>
      </w:hyperlink>
      <w:r w:rsidR="00B659B7">
        <w:rPr>
          <w:rFonts w:ascii="Arial" w:eastAsia="Times New Roman" w:hAnsi="Arial" w:cs="Arial"/>
          <w:kern w:val="0"/>
          <w:sz w:val="24"/>
          <w:szCs w:val="24"/>
          <w14:ligatures w14:val="none"/>
        </w:rPr>
        <w:t xml:space="preserve"> </w:t>
      </w:r>
    </w:p>
    <w:p w14:paraId="008320B3" w14:textId="77777777" w:rsidR="00956B22" w:rsidRDefault="00956B22" w:rsidP="005B3C8A">
      <w:pPr>
        <w:spacing w:after="0" w:line="300" w:lineRule="atLeast"/>
        <w:rPr>
          <w:rFonts w:ascii="Arial" w:eastAsia="Times New Roman" w:hAnsi="Arial" w:cs="Arial"/>
          <w:kern w:val="0"/>
          <w:sz w:val="24"/>
          <w:szCs w:val="24"/>
          <w14:ligatures w14:val="none"/>
        </w:rPr>
      </w:pPr>
    </w:p>
    <w:p w14:paraId="6AB4E2E4" w14:textId="3356356C" w:rsidR="00956B22" w:rsidRDefault="00956B22" w:rsidP="005B3C8A">
      <w:pPr>
        <w:spacing w:after="0" w:line="300" w:lineRule="atLeast"/>
        <w:rPr>
          <w:rFonts w:ascii="Arial" w:eastAsia="Times New Roman" w:hAnsi="Arial" w:cs="Arial"/>
          <w:b/>
          <w:bCs/>
          <w:kern w:val="0"/>
          <w:sz w:val="24"/>
          <w:szCs w:val="24"/>
          <w14:ligatures w14:val="none"/>
        </w:rPr>
      </w:pPr>
      <w:hyperlink r:id="rId20" w:history="1">
        <w:r w:rsidRPr="00956B22">
          <w:rPr>
            <w:rStyle w:val="Hyperlink"/>
            <w:rFonts w:ascii="Arial" w:eastAsia="Times New Roman" w:hAnsi="Arial" w:cs="Arial"/>
            <w:b/>
            <w:bCs/>
            <w:kern w:val="0"/>
            <w:sz w:val="24"/>
            <w:szCs w:val="24"/>
            <w14:ligatures w14:val="none"/>
          </w:rPr>
          <w:t>Governor Newsom announces major hiring milestone with over 1,000 young adults entering the wildland firefighting force | Governor of California</w:t>
        </w:r>
      </w:hyperlink>
    </w:p>
    <w:p w14:paraId="7A51BCF3" w14:textId="57C9FE30" w:rsidR="00A248E2" w:rsidRDefault="00A248E2" w:rsidP="005B3C8A">
      <w:pPr>
        <w:spacing w:after="0" w:line="300" w:lineRule="atLeast"/>
        <w:rPr>
          <w:rFonts w:ascii="Arial" w:eastAsia="Times New Roman" w:hAnsi="Arial" w:cs="Arial"/>
          <w:kern w:val="0"/>
          <w:sz w:val="24"/>
          <w:szCs w:val="24"/>
          <w14:ligatures w14:val="none"/>
        </w:rPr>
      </w:pPr>
    </w:p>
    <w:p w14:paraId="19D6625B" w14:textId="77777777" w:rsidR="00A14576" w:rsidRPr="00A14576" w:rsidRDefault="00A14576" w:rsidP="00A14576">
      <w:pPr>
        <w:spacing w:after="0" w:line="300" w:lineRule="atLeast"/>
        <w:rPr>
          <w:rFonts w:ascii="Arial" w:eastAsia="Times New Roman" w:hAnsi="Arial" w:cs="Arial"/>
          <w:b/>
          <w:bCs/>
          <w:kern w:val="0"/>
          <w:sz w:val="24"/>
          <w:szCs w:val="24"/>
          <w14:ligatures w14:val="none"/>
        </w:rPr>
      </w:pPr>
      <w:r w:rsidRPr="00A14576">
        <w:rPr>
          <w:rFonts w:ascii="Arial" w:eastAsia="Times New Roman" w:hAnsi="Arial" w:cs="Arial"/>
          <w:b/>
          <w:bCs/>
          <w:kern w:val="0"/>
          <w:sz w:val="24"/>
          <w:szCs w:val="24"/>
          <w14:ligatures w14:val="none"/>
        </w:rPr>
        <w:t>Lisa Lien-Mager, Deputy Secretary for Forest and Wildfire Resilience</w:t>
      </w:r>
    </w:p>
    <w:p w14:paraId="1D02D35A" w14:textId="04242951" w:rsidR="00231A9F" w:rsidRPr="00231A9F" w:rsidRDefault="00231A9F" w:rsidP="005B3C8A">
      <w:pPr>
        <w:spacing w:after="0" w:line="300" w:lineRule="atLeast"/>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Lisa s</w:t>
      </w:r>
      <w:r w:rsidRPr="00231A9F">
        <w:rPr>
          <w:rFonts w:ascii="Arial" w:eastAsia="Times New Roman" w:hAnsi="Arial" w:cs="Arial"/>
          <w:kern w:val="0"/>
          <w:sz w:val="24"/>
          <w:szCs w:val="24"/>
          <w14:ligatures w14:val="none"/>
        </w:rPr>
        <w:t>erves as Deputy Secretary for Forest and Wildfire Resilience, leading the Agency’s initiatives to improve the health of California’s forests and landscapes while building resilience to wildfire. She also serves as the Agency’s lead in implementing California’s Wildfire and Forest Resilience Action Plan and aligning policies, programs and investments to help achieve the Action Plan’s goals. Prior to being appointed to the role in September 2023, Lisa served as Senior Advisor for Strategic Communications at the Agency from 2021 to 2023 and as Deputy Secretary for Communications from 2017 to 2021. Before joining the Agency, Lisa served as Director of Communications for the Association of California Water Agencies for five years and held various other positions at that organization. She holds a bachelor's degree in journalism and Spanish from the University of Wisconsin-Milwaukee and started her career as a reporter for the Milwaukee Sentinel.</w:t>
      </w:r>
    </w:p>
    <w:p w14:paraId="03857DD5" w14:textId="0FF3A2F4" w:rsidR="241A2AB7" w:rsidRDefault="241A2AB7" w:rsidP="241A2AB7">
      <w:pPr>
        <w:spacing w:after="0" w:line="300" w:lineRule="atLeast"/>
        <w:rPr>
          <w:rFonts w:ascii="Arial" w:eastAsia="Times New Roman" w:hAnsi="Arial" w:cs="Arial"/>
          <w:sz w:val="24"/>
          <w:szCs w:val="24"/>
        </w:rPr>
      </w:pPr>
    </w:p>
    <w:p w14:paraId="1CC86AD4" w14:textId="00899291" w:rsidR="48B8F941" w:rsidRDefault="4C2101AD" w:rsidP="241A2AB7">
      <w:pPr>
        <w:spacing w:after="0" w:line="300" w:lineRule="atLeast"/>
        <w:rPr>
          <w:rFonts w:ascii="Arial" w:eastAsia="Arial" w:hAnsi="Arial" w:cs="Arial"/>
          <w:sz w:val="24"/>
          <w:szCs w:val="24"/>
        </w:rPr>
      </w:pPr>
      <w:r w:rsidRPr="3C752054">
        <w:rPr>
          <w:rFonts w:ascii="Arial" w:eastAsia="Arial" w:hAnsi="Arial" w:cs="Arial"/>
          <w:sz w:val="24"/>
          <w:szCs w:val="24"/>
        </w:rPr>
        <w:t xml:space="preserve">Wildfire Project </w:t>
      </w:r>
      <w:r w:rsidRPr="62D4CC1E">
        <w:rPr>
          <w:rFonts w:ascii="Arial" w:eastAsia="Arial" w:hAnsi="Arial" w:cs="Arial"/>
          <w:sz w:val="24"/>
          <w:szCs w:val="24"/>
        </w:rPr>
        <w:t xml:space="preserve">Streamlining: </w:t>
      </w:r>
      <w:hyperlink r:id="rId21">
        <w:r w:rsidR="119B25BB" w:rsidRPr="49860416">
          <w:rPr>
            <w:rStyle w:val="Hyperlink"/>
            <w:rFonts w:ascii="Arial" w:eastAsia="Arial" w:hAnsi="Arial" w:cs="Arial"/>
            <w:sz w:val="24"/>
            <w:szCs w:val="24"/>
          </w:rPr>
          <w:t>https://wildfiretaskforce.org/requests-to-suspend-state-statutes-and-regulations/</w:t>
        </w:r>
      </w:hyperlink>
      <w:r w:rsidR="119B25BB" w:rsidRPr="49860416">
        <w:rPr>
          <w:rFonts w:ascii="Arial" w:eastAsia="Arial" w:hAnsi="Arial" w:cs="Arial"/>
          <w:sz w:val="24"/>
          <w:szCs w:val="24"/>
        </w:rPr>
        <w:t xml:space="preserve"> </w:t>
      </w:r>
    </w:p>
    <w:p w14:paraId="46CB5722" w14:textId="1D188920" w:rsidR="0E39E4BC" w:rsidRDefault="0E39E4BC" w:rsidP="0E39E4BC">
      <w:pPr>
        <w:spacing w:after="0" w:line="300" w:lineRule="atLeast"/>
        <w:rPr>
          <w:rFonts w:ascii="Arial" w:eastAsia="Arial" w:hAnsi="Arial" w:cs="Arial"/>
          <w:sz w:val="24"/>
          <w:szCs w:val="24"/>
        </w:rPr>
      </w:pPr>
    </w:p>
    <w:p w14:paraId="016D3A30" w14:textId="0F389F5C" w:rsidR="2AF31738" w:rsidRDefault="2B8190AD" w:rsidP="2AF31738">
      <w:pPr>
        <w:spacing w:after="0" w:line="300" w:lineRule="atLeast"/>
        <w:rPr>
          <w:rFonts w:ascii="Arial" w:eastAsia="Arial" w:hAnsi="Arial" w:cs="Arial"/>
          <w:sz w:val="24"/>
          <w:szCs w:val="24"/>
        </w:rPr>
      </w:pPr>
      <w:r w:rsidRPr="3638650A">
        <w:rPr>
          <w:rFonts w:ascii="Arial" w:eastAsia="Arial" w:hAnsi="Arial" w:cs="Arial"/>
          <w:sz w:val="24"/>
          <w:szCs w:val="24"/>
        </w:rPr>
        <w:t xml:space="preserve">California’s Actions to Expand Beneficial Fire: </w:t>
      </w:r>
      <w:hyperlink r:id="rId22">
        <w:r w:rsidR="4EC86ABC" w:rsidRPr="5A5D9FE5">
          <w:rPr>
            <w:rStyle w:val="Hyperlink"/>
            <w:rFonts w:ascii="Arial" w:eastAsia="Arial" w:hAnsi="Arial" w:cs="Arial"/>
            <w:sz w:val="24"/>
            <w:szCs w:val="24"/>
          </w:rPr>
          <w:t>https://wildfiretaskforce.org/swift-action-to-expand-beneficial-fire-statewide/</w:t>
        </w:r>
      </w:hyperlink>
      <w:r w:rsidR="4EC86ABC" w:rsidRPr="5A5D9FE5">
        <w:rPr>
          <w:rFonts w:ascii="Arial" w:eastAsia="Arial" w:hAnsi="Arial" w:cs="Arial"/>
          <w:sz w:val="24"/>
          <w:szCs w:val="24"/>
        </w:rPr>
        <w:t xml:space="preserve"> </w:t>
      </w:r>
    </w:p>
    <w:p w14:paraId="031915FF" w14:textId="77777777" w:rsidR="00CC3F55" w:rsidRDefault="00CC3F55" w:rsidP="005B3C8A">
      <w:pPr>
        <w:spacing w:after="0" w:line="300" w:lineRule="atLeast"/>
        <w:rPr>
          <w:rFonts w:ascii="Arial" w:eastAsia="Times New Roman" w:hAnsi="Arial" w:cs="Arial"/>
          <w:b/>
          <w:bCs/>
          <w:kern w:val="0"/>
          <w:sz w:val="24"/>
          <w:szCs w:val="24"/>
          <w14:ligatures w14:val="none"/>
        </w:rPr>
      </w:pPr>
    </w:p>
    <w:p w14:paraId="1F040A57" w14:textId="7137C1F7" w:rsidR="005B3C8A" w:rsidRPr="005B3C8A" w:rsidRDefault="005B3C8A" w:rsidP="005B3C8A">
      <w:pPr>
        <w:spacing w:after="0" w:line="300" w:lineRule="atLeast"/>
        <w:rPr>
          <w:rFonts w:ascii="Arial" w:eastAsia="Times New Roman" w:hAnsi="Arial" w:cs="Arial"/>
          <w:b/>
          <w:bCs/>
          <w:kern w:val="0"/>
          <w:sz w:val="24"/>
          <w:szCs w:val="24"/>
          <w14:ligatures w14:val="none"/>
        </w:rPr>
      </w:pPr>
      <w:r w:rsidRPr="005B3C8A">
        <w:rPr>
          <w:rFonts w:ascii="Arial" w:eastAsia="Times New Roman" w:hAnsi="Arial" w:cs="Arial"/>
          <w:b/>
          <w:bCs/>
          <w:kern w:val="0"/>
          <w:sz w:val="24"/>
          <w:szCs w:val="24"/>
          <w14:ligatures w14:val="none"/>
        </w:rPr>
        <w:t>Patrick Wright, Director, California Wildfire and Forest Resilience Task Force</w:t>
      </w:r>
    </w:p>
    <w:p w14:paraId="6D18B5A1" w14:textId="32E06B25" w:rsidR="00AB31DE" w:rsidRPr="00AB31DE" w:rsidRDefault="00AB31DE" w:rsidP="00AB31DE">
      <w:pPr>
        <w:spacing w:after="0" w:line="252" w:lineRule="auto"/>
        <w:rPr>
          <w:rFonts w:ascii="Arial" w:eastAsia="Aptos" w:hAnsi="Arial" w:cs="Arial"/>
          <w:kern w:val="0"/>
          <w:sz w:val="24"/>
          <w:szCs w:val="24"/>
        </w:rPr>
      </w:pPr>
      <w:hyperlink r:id="rId23" w:history="1">
        <w:r w:rsidRPr="00F70B92">
          <w:rPr>
            <w:rStyle w:val="Hyperlink"/>
            <w:rFonts w:ascii="Arial" w:eastAsia="Aptos" w:hAnsi="Arial" w:cs="Arial"/>
            <w:kern w:val="0"/>
            <w:sz w:val="24"/>
            <w:szCs w:val="24"/>
          </w:rPr>
          <w:t>https://wildfiretaskforce.org/</w:t>
        </w:r>
      </w:hyperlink>
      <w:r>
        <w:rPr>
          <w:rFonts w:ascii="Arial" w:eastAsia="Aptos" w:hAnsi="Arial" w:cs="Arial"/>
          <w:kern w:val="0"/>
          <w:sz w:val="24"/>
          <w:szCs w:val="24"/>
        </w:rPr>
        <w:t xml:space="preserve"> </w:t>
      </w:r>
    </w:p>
    <w:p w14:paraId="67FCBFE5" w14:textId="77777777" w:rsidR="00AB31DE" w:rsidRPr="00AB31DE" w:rsidRDefault="00AB31DE" w:rsidP="00AB31DE">
      <w:pPr>
        <w:spacing w:after="0" w:line="252" w:lineRule="auto"/>
        <w:rPr>
          <w:rFonts w:ascii="Arial" w:eastAsia="Aptos" w:hAnsi="Arial" w:cs="Arial"/>
          <w:kern w:val="0"/>
          <w:sz w:val="24"/>
          <w:szCs w:val="24"/>
        </w:rPr>
      </w:pPr>
    </w:p>
    <w:p w14:paraId="665AAF4C" w14:textId="57037CE2" w:rsidR="00AB31DE" w:rsidRDefault="00AB31DE" w:rsidP="00AB31DE">
      <w:pPr>
        <w:spacing w:after="0" w:line="252" w:lineRule="auto"/>
        <w:rPr>
          <w:rFonts w:ascii="Arial" w:eastAsia="Aptos" w:hAnsi="Arial" w:cs="Arial"/>
          <w:kern w:val="0"/>
          <w:sz w:val="24"/>
          <w:szCs w:val="24"/>
        </w:rPr>
      </w:pPr>
      <w:r w:rsidRPr="00AB31DE">
        <w:rPr>
          <w:rFonts w:ascii="Arial" w:eastAsia="Aptos" w:hAnsi="Arial" w:cs="Arial"/>
          <w:kern w:val="0"/>
          <w:sz w:val="24"/>
          <w:szCs w:val="24"/>
        </w:rPr>
        <w:t xml:space="preserve">Bio: Patrick </w:t>
      </w:r>
      <w:r w:rsidR="0075BA2A" w:rsidRPr="00AB31DE">
        <w:rPr>
          <w:rFonts w:ascii="Arial" w:eastAsia="Aptos" w:hAnsi="Arial" w:cs="Arial"/>
          <w:kern w:val="0"/>
          <w:sz w:val="24"/>
          <w:szCs w:val="24"/>
        </w:rPr>
        <w:t>Wright</w:t>
      </w:r>
      <w:r w:rsidRPr="00AB31DE">
        <w:rPr>
          <w:rFonts w:ascii="Arial" w:eastAsia="Aptos" w:hAnsi="Arial" w:cs="Arial"/>
          <w:kern w:val="0"/>
          <w:sz w:val="24"/>
          <w:szCs w:val="24"/>
        </w:rPr>
        <w:t xml:space="preserve"> serves as the Director of the California Wildfire &amp; Forest Resilience Task Force. This task force was established by Governor Gavin Newsom to address the critical challenge of preventing catastrophic wildfires. It brings together a coalition of resources to create healthier, more sustainable natural environments and enhance forest health. Wright has been actively involved in forest management and conservation, having previously served as the Acting Director of the Forest Management Task Force at the California Natural Resources Agency and as the Executive Director at the Tahoe Conservancy since 2006</w:t>
      </w:r>
      <w:r w:rsidR="586B72D0" w:rsidRPr="00AB31DE">
        <w:rPr>
          <w:rFonts w:ascii="Arial" w:eastAsia="Aptos" w:hAnsi="Arial" w:cs="Arial"/>
          <w:kern w:val="0"/>
          <w:sz w:val="24"/>
          <w:szCs w:val="24"/>
        </w:rPr>
        <w:t>.</w:t>
      </w:r>
    </w:p>
    <w:p w14:paraId="693C3C04" w14:textId="77777777" w:rsidR="0042456C" w:rsidRDefault="0042456C" w:rsidP="00AB31DE">
      <w:pPr>
        <w:spacing w:after="0" w:line="252" w:lineRule="auto"/>
        <w:rPr>
          <w:rFonts w:ascii="Arial" w:eastAsia="Aptos" w:hAnsi="Arial" w:cs="Arial"/>
          <w:kern w:val="0"/>
          <w:sz w:val="24"/>
          <w:szCs w:val="24"/>
        </w:rPr>
      </w:pPr>
    </w:p>
    <w:p w14:paraId="4D3BF40B" w14:textId="4D209B5F" w:rsidR="0042456C" w:rsidRPr="00AB31DE" w:rsidRDefault="0042456C" w:rsidP="00AB31DE">
      <w:pPr>
        <w:spacing w:after="0" w:line="252" w:lineRule="auto"/>
        <w:rPr>
          <w:rFonts w:ascii="Arial" w:eastAsia="Aptos" w:hAnsi="Arial" w:cs="Arial"/>
          <w:kern w:val="0"/>
          <w:sz w:val="24"/>
          <w:szCs w:val="24"/>
        </w:rPr>
      </w:pPr>
      <w:r>
        <w:rPr>
          <w:rFonts w:ascii="Arial" w:eastAsia="Aptos" w:hAnsi="Arial" w:cs="Arial"/>
          <w:kern w:val="0"/>
          <w:sz w:val="24"/>
          <w:szCs w:val="24"/>
        </w:rPr>
        <w:t xml:space="preserve">Treatment Dashboard: </w:t>
      </w:r>
      <w:hyperlink r:id="rId24" w:history="1">
        <w:r w:rsidRPr="00533CC2">
          <w:rPr>
            <w:rStyle w:val="Hyperlink"/>
            <w:rFonts w:ascii="Arial" w:eastAsia="Aptos" w:hAnsi="Arial" w:cs="Arial"/>
            <w:kern w:val="0"/>
            <w:sz w:val="24"/>
            <w:szCs w:val="24"/>
          </w:rPr>
          <w:t>https://wildfiretaskforce.org/treatment-dashboard/</w:t>
        </w:r>
      </w:hyperlink>
      <w:r>
        <w:rPr>
          <w:rFonts w:ascii="Arial" w:eastAsia="Aptos" w:hAnsi="Arial" w:cs="Arial"/>
          <w:kern w:val="0"/>
          <w:sz w:val="24"/>
          <w:szCs w:val="24"/>
        </w:rPr>
        <w:t xml:space="preserve"> </w:t>
      </w:r>
    </w:p>
    <w:p w14:paraId="235D0311" w14:textId="77777777" w:rsidR="00AB31DE" w:rsidRPr="00AB31DE" w:rsidRDefault="00AB31DE" w:rsidP="00AB31DE">
      <w:pPr>
        <w:spacing w:after="0" w:line="252" w:lineRule="auto"/>
        <w:rPr>
          <w:rFonts w:ascii="Arial" w:eastAsia="Aptos" w:hAnsi="Arial" w:cs="Arial"/>
          <w:kern w:val="0"/>
          <w:sz w:val="24"/>
          <w:szCs w:val="24"/>
        </w:rPr>
      </w:pPr>
    </w:p>
    <w:p w14:paraId="29E54A74" w14:textId="249C0069" w:rsidR="005B3C8A" w:rsidRDefault="00AB31DE" w:rsidP="00AB31DE">
      <w:pPr>
        <w:spacing w:after="0" w:line="252" w:lineRule="auto"/>
        <w:rPr>
          <w:rFonts w:ascii="Arial" w:eastAsia="Aptos" w:hAnsi="Arial" w:cs="Arial"/>
          <w:kern w:val="0"/>
          <w:sz w:val="24"/>
          <w:szCs w:val="24"/>
        </w:rPr>
      </w:pPr>
      <w:r w:rsidRPr="00AB31DE">
        <w:rPr>
          <w:rFonts w:ascii="Arial" w:eastAsia="Aptos" w:hAnsi="Arial" w:cs="Arial"/>
          <w:kern w:val="0"/>
          <w:sz w:val="24"/>
          <w:szCs w:val="24"/>
        </w:rPr>
        <w:t xml:space="preserve">Join </w:t>
      </w:r>
      <w:r w:rsidR="39C2EDE6" w:rsidRPr="00AB31DE">
        <w:rPr>
          <w:rFonts w:ascii="Arial" w:eastAsia="Aptos" w:hAnsi="Arial" w:cs="Arial"/>
          <w:kern w:val="0"/>
          <w:sz w:val="24"/>
          <w:szCs w:val="24"/>
        </w:rPr>
        <w:t>the June 5 Task Force meeting</w:t>
      </w:r>
      <w:r w:rsidR="783A8736" w:rsidRPr="00AB31DE">
        <w:rPr>
          <w:rFonts w:ascii="Arial" w:eastAsia="Aptos" w:hAnsi="Arial" w:cs="Arial"/>
          <w:kern w:val="0"/>
          <w:sz w:val="24"/>
          <w:szCs w:val="24"/>
        </w:rPr>
        <w:t xml:space="preserve"> to learn about the 2026 Action Plan</w:t>
      </w:r>
      <w:r w:rsidRPr="00AB31DE">
        <w:rPr>
          <w:rFonts w:ascii="Arial" w:eastAsia="Aptos" w:hAnsi="Arial" w:cs="Arial"/>
          <w:kern w:val="0"/>
          <w:sz w:val="24"/>
          <w:szCs w:val="24"/>
        </w:rPr>
        <w:t xml:space="preserve">: </w:t>
      </w:r>
      <w:hyperlink r:id="rId25" w:history="1">
        <w:r w:rsidRPr="00AB31DE">
          <w:rPr>
            <w:rStyle w:val="Hyperlink"/>
            <w:rFonts w:ascii="Arial" w:eastAsia="Aptos" w:hAnsi="Arial" w:cs="Arial"/>
            <w:kern w:val="0"/>
            <w:sz w:val="24"/>
            <w:szCs w:val="24"/>
          </w:rPr>
          <w:t>https://wildfiretaskforce.org/meetings/</w:t>
        </w:r>
      </w:hyperlink>
      <w:r w:rsidRPr="00AB31DE">
        <w:rPr>
          <w:rFonts w:ascii="Arial" w:eastAsia="Aptos" w:hAnsi="Arial" w:cs="Arial"/>
          <w:kern w:val="0"/>
          <w:sz w:val="24"/>
          <w:szCs w:val="24"/>
        </w:rPr>
        <w:t xml:space="preserve"> </w:t>
      </w:r>
    </w:p>
    <w:p w14:paraId="0FEE4B05" w14:textId="4FBCD957" w:rsidR="1969E345" w:rsidRDefault="1969E345" w:rsidP="1969E345">
      <w:pPr>
        <w:spacing w:after="0" w:line="252" w:lineRule="auto"/>
        <w:rPr>
          <w:rFonts w:ascii="Arial" w:eastAsia="Aptos" w:hAnsi="Arial" w:cs="Arial"/>
          <w:sz w:val="24"/>
          <w:szCs w:val="24"/>
        </w:rPr>
      </w:pPr>
    </w:p>
    <w:p w14:paraId="6206019E" w14:textId="6F93B536" w:rsidR="715F17F4" w:rsidRPr="008A57E1" w:rsidRDefault="432A2832" w:rsidP="715F17F4">
      <w:pPr>
        <w:spacing w:after="0" w:line="252" w:lineRule="auto"/>
        <w:rPr>
          <w:rFonts w:ascii="Arial" w:eastAsia="Arial" w:hAnsi="Arial" w:cs="Arial"/>
          <w:sz w:val="24"/>
          <w:szCs w:val="24"/>
        </w:rPr>
      </w:pPr>
      <w:r w:rsidRPr="351B955B">
        <w:rPr>
          <w:rFonts w:ascii="Arial" w:eastAsia="Arial" w:hAnsi="Arial" w:cs="Arial"/>
          <w:sz w:val="24"/>
          <w:szCs w:val="24"/>
        </w:rPr>
        <w:t xml:space="preserve">Sign up for the Task Force Monthly Newsletter: </w:t>
      </w:r>
      <w:hyperlink r:id="rId26">
        <w:r w:rsidRPr="351B955B">
          <w:rPr>
            <w:rStyle w:val="Hyperlink"/>
            <w:rFonts w:ascii="Arial" w:eastAsia="Arial" w:hAnsi="Arial" w:cs="Arial"/>
            <w:color w:val="2377D2"/>
            <w:sz w:val="29"/>
            <w:szCs w:val="29"/>
          </w:rPr>
          <w:t>https://wildfiretaskforce.org/newsletter-signup/</w:t>
        </w:r>
      </w:hyperlink>
    </w:p>
    <w:p w14:paraId="6695E674" w14:textId="77777777" w:rsidR="00AB31DE" w:rsidRDefault="00AB31DE" w:rsidP="00AB31DE">
      <w:pPr>
        <w:spacing w:after="0" w:line="252" w:lineRule="auto"/>
        <w:rPr>
          <w:rFonts w:ascii="Arial" w:eastAsia="Aptos" w:hAnsi="Arial" w:cs="Arial"/>
          <w:kern w:val="0"/>
          <w:sz w:val="24"/>
          <w:szCs w:val="24"/>
        </w:rPr>
      </w:pPr>
    </w:p>
    <w:p w14:paraId="03AF7DD3" w14:textId="77777777" w:rsidR="00893E59" w:rsidRPr="005B3C8A" w:rsidRDefault="00893E59" w:rsidP="00893E59">
      <w:pPr>
        <w:spacing w:after="0" w:line="300" w:lineRule="atLeast"/>
        <w:rPr>
          <w:rFonts w:ascii="Arial" w:eastAsia="Times New Roman" w:hAnsi="Arial" w:cs="Arial"/>
          <w:kern w:val="0"/>
          <w:sz w:val="24"/>
          <w:szCs w:val="24"/>
          <w14:ligatures w14:val="none"/>
        </w:rPr>
      </w:pPr>
      <w:r w:rsidRPr="7FE82229">
        <w:rPr>
          <w:rFonts w:ascii="Arial" w:eastAsia="Times New Roman" w:hAnsi="Arial" w:cs="Arial"/>
          <w:kern w:val="0"/>
          <w:sz w:val="24"/>
          <w:szCs w:val="24"/>
          <w14:ligatures w14:val="none"/>
        </w:rPr>
        <w:t>Southern California Ignition Reduction Program</w:t>
      </w:r>
      <w:r>
        <w:rPr>
          <w:rFonts w:ascii="Arial" w:eastAsia="Times New Roman" w:hAnsi="Arial" w:cs="Arial"/>
          <w:kern w:val="0"/>
          <w:sz w:val="24"/>
          <w:szCs w:val="24"/>
          <w14:ligatures w14:val="none"/>
        </w:rPr>
        <w:t>:</w:t>
      </w:r>
      <w:r w:rsidRPr="1D0FD56A">
        <w:rPr>
          <w:rFonts w:ascii="Arial" w:eastAsia="Times New Roman" w:hAnsi="Arial" w:cs="Arial"/>
          <w:sz w:val="24"/>
          <w:szCs w:val="24"/>
        </w:rPr>
        <w:t xml:space="preserve"> </w:t>
      </w:r>
      <w:hyperlink r:id="rId27">
        <w:r w:rsidRPr="1D0FD56A">
          <w:rPr>
            <w:rStyle w:val="Hyperlink"/>
            <w:rFonts w:ascii="Arial" w:eastAsia="Times New Roman" w:hAnsi="Arial" w:cs="Arial"/>
            <w:sz w:val="24"/>
            <w:szCs w:val="24"/>
          </w:rPr>
          <w:t>https://wildfiretaskforce.org/southern-california-ignition-reduction-program/</w:t>
        </w:r>
      </w:hyperlink>
      <w:r w:rsidRPr="1D0FD56A">
        <w:rPr>
          <w:rFonts w:ascii="Arial" w:eastAsia="Times New Roman" w:hAnsi="Arial" w:cs="Arial"/>
          <w:sz w:val="24"/>
          <w:szCs w:val="24"/>
        </w:rPr>
        <w:t xml:space="preserve"> </w:t>
      </w:r>
    </w:p>
    <w:p w14:paraId="42B06214" w14:textId="77777777" w:rsidR="00893E59" w:rsidRPr="00AB31DE" w:rsidRDefault="00893E59" w:rsidP="00AB31DE">
      <w:pPr>
        <w:spacing w:after="0" w:line="252" w:lineRule="auto"/>
        <w:rPr>
          <w:rFonts w:ascii="Arial" w:eastAsia="Aptos" w:hAnsi="Arial" w:cs="Arial"/>
          <w:kern w:val="0"/>
          <w:sz w:val="24"/>
          <w:szCs w:val="24"/>
        </w:rPr>
      </w:pPr>
    </w:p>
    <w:p w14:paraId="114CEB49" w14:textId="0E6C9AB2" w:rsidR="005B3C8A" w:rsidRPr="00D0031D" w:rsidRDefault="005B3C8A" w:rsidP="00D0031D">
      <w:pPr>
        <w:spacing w:after="0" w:line="300" w:lineRule="atLeast"/>
        <w:rPr>
          <w:rFonts w:ascii="Arial" w:eastAsia="Times New Roman" w:hAnsi="Arial" w:cs="Arial"/>
          <w:b/>
          <w:bCs/>
          <w:kern w:val="0"/>
          <w:sz w:val="24"/>
          <w:szCs w:val="24"/>
          <w14:ligatures w14:val="none"/>
        </w:rPr>
      </w:pPr>
      <w:r w:rsidRPr="005B3C8A">
        <w:rPr>
          <w:rFonts w:ascii="Arial" w:eastAsia="Times New Roman" w:hAnsi="Arial" w:cs="Arial"/>
          <w:b/>
          <w:bCs/>
          <w:kern w:val="0"/>
          <w:sz w:val="24"/>
          <w:szCs w:val="24"/>
          <w14:ligatures w14:val="none"/>
        </w:rPr>
        <w:t xml:space="preserve">Lisa Worthington, Office Chief, Natural Resources Management, Caltrans </w:t>
      </w:r>
    </w:p>
    <w:p w14:paraId="62937ED9" w14:textId="15EC56A2" w:rsidR="00A751B1" w:rsidRDefault="00A751B1" w:rsidP="005B3C8A">
      <w:pPr>
        <w:spacing w:after="0" w:line="300" w:lineRule="atLeast"/>
        <w:rPr>
          <w:rFonts w:ascii="Arial" w:eastAsia="Times New Roman" w:hAnsi="Arial" w:cs="Arial"/>
          <w:kern w:val="0"/>
          <w:sz w:val="24"/>
          <w:szCs w:val="24"/>
          <w14:ligatures w14:val="none"/>
        </w:rPr>
      </w:pPr>
      <w:hyperlink r:id="rId28" w:history="1">
        <w:r w:rsidRPr="00F70B92">
          <w:rPr>
            <w:rStyle w:val="Hyperlink"/>
            <w:rFonts w:ascii="Arial" w:eastAsia="Times New Roman" w:hAnsi="Arial" w:cs="Arial"/>
            <w:kern w:val="0"/>
            <w:sz w:val="24"/>
            <w:szCs w:val="24"/>
            <w14:ligatures w14:val="none"/>
          </w:rPr>
          <w:t>https://dot.ca.gov/</w:t>
        </w:r>
      </w:hyperlink>
      <w:r>
        <w:rPr>
          <w:rFonts w:ascii="Arial" w:eastAsia="Times New Roman" w:hAnsi="Arial" w:cs="Arial"/>
          <w:kern w:val="0"/>
          <w:sz w:val="24"/>
          <w:szCs w:val="24"/>
          <w14:ligatures w14:val="none"/>
        </w:rPr>
        <w:t xml:space="preserve"> </w:t>
      </w:r>
    </w:p>
    <w:p w14:paraId="072FCFC8" w14:textId="736B2F87" w:rsidR="00CC7A7C" w:rsidRDefault="00CC7A7C" w:rsidP="005B3C8A">
      <w:pPr>
        <w:spacing w:after="0" w:line="300" w:lineRule="atLeast"/>
        <w:rPr>
          <w:rFonts w:ascii="Arial" w:eastAsia="Times New Roman" w:hAnsi="Arial" w:cs="Arial"/>
          <w:kern w:val="0"/>
          <w:sz w:val="24"/>
          <w:szCs w:val="24"/>
          <w14:ligatures w14:val="none"/>
        </w:rPr>
      </w:pPr>
      <w:hyperlink r:id="rId29" w:history="1">
        <w:r w:rsidRPr="00F70B92">
          <w:rPr>
            <w:rStyle w:val="Hyperlink"/>
            <w:rFonts w:ascii="Arial" w:eastAsia="Times New Roman" w:hAnsi="Arial" w:cs="Arial"/>
            <w:kern w:val="0"/>
            <w:sz w:val="24"/>
            <w:szCs w:val="24"/>
            <w14:ligatures w14:val="none"/>
          </w:rPr>
          <w:t>https://dot.ca.gov/programs/maintenance/caltrans-emergency-services</w:t>
        </w:r>
      </w:hyperlink>
      <w:r>
        <w:rPr>
          <w:rFonts w:ascii="Arial" w:eastAsia="Times New Roman" w:hAnsi="Arial" w:cs="Arial"/>
          <w:kern w:val="0"/>
          <w:sz w:val="24"/>
          <w:szCs w:val="24"/>
          <w14:ligatures w14:val="none"/>
        </w:rPr>
        <w:t xml:space="preserve"> </w:t>
      </w:r>
    </w:p>
    <w:p w14:paraId="0A9FC608" w14:textId="6097B124" w:rsidR="008E7673" w:rsidRDefault="008E7673" w:rsidP="005B3C8A">
      <w:pPr>
        <w:spacing w:after="0" w:line="300" w:lineRule="atLeast"/>
        <w:rPr>
          <w:rFonts w:ascii="Arial" w:eastAsia="Times New Roman" w:hAnsi="Arial" w:cs="Arial"/>
          <w:kern w:val="0"/>
          <w:sz w:val="24"/>
          <w:szCs w:val="24"/>
          <w14:ligatures w14:val="none"/>
        </w:rPr>
      </w:pPr>
      <w:r w:rsidRPr="008E7673">
        <w:rPr>
          <w:rFonts w:ascii="Arial" w:eastAsia="Times New Roman" w:hAnsi="Arial" w:cs="Arial"/>
          <w:kern w:val="0"/>
          <w:sz w:val="24"/>
          <w:szCs w:val="24"/>
          <w14:ligatures w14:val="none"/>
        </w:rPr>
        <w:t>The Caltrans Vegetation Management Program (HQ and District positions) is a full-time program dedicated to natural resource management.  Caltrans is a responsible public landowner integrated at the watershed and regional scale with other local, state, and federal agencies combining strategic priorities to manage natural vegetation to support resilient natural resources, to prevent damage to roads, interference with visibility, and maintain clearance along emergency evacuation routes.  Additional critical program responsibilities include overseeing training, policy and guidance for hundreds of special Field Crews (Landscape with Irrigation, Trees, naturally-occurring Vegetation and use of Pesticides to manage noxious and invasive weeds and plants); leading GIS analysis, mapping and online applications for the Division of Maintenance, leading Environmental Stewardship and CEQA/NEPA compliance for the Division of Maintenance; and overseeing maintenance of over 600 public facilities, including Safety Roadside Rest Areas, Commercial Vehicle Enforcement Facilities, Park and Ride Lots, Vista Points and Agricultural Inspection Stations. </w:t>
      </w:r>
    </w:p>
    <w:p w14:paraId="5253DD57" w14:textId="77777777" w:rsidR="00F6694D" w:rsidRDefault="00F6694D" w:rsidP="005B3C8A">
      <w:pPr>
        <w:spacing w:after="0" w:line="300" w:lineRule="atLeast"/>
        <w:rPr>
          <w:rFonts w:ascii="Arial" w:eastAsia="Times New Roman" w:hAnsi="Arial" w:cs="Arial"/>
          <w:kern w:val="0"/>
          <w:sz w:val="24"/>
          <w:szCs w:val="24"/>
          <w14:ligatures w14:val="none"/>
        </w:rPr>
      </w:pPr>
    </w:p>
    <w:p w14:paraId="27E8FD5E" w14:textId="200725EC" w:rsidR="005B3C8A" w:rsidRDefault="00B33D8D" w:rsidP="005B3C8A">
      <w:pPr>
        <w:spacing w:after="0" w:line="300" w:lineRule="atLeast"/>
        <w:rPr>
          <w:rFonts w:ascii="Arial" w:eastAsia="Times New Roman" w:hAnsi="Arial" w:cs="Arial"/>
          <w:kern w:val="0"/>
          <w:sz w:val="24"/>
          <w:szCs w:val="24"/>
          <w14:ligatures w14:val="none"/>
        </w:rPr>
      </w:pPr>
      <w:r w:rsidRPr="00B33D8D">
        <w:rPr>
          <w:rFonts w:ascii="Arial" w:eastAsia="Times New Roman" w:hAnsi="Arial" w:cs="Arial"/>
          <w:kern w:val="0"/>
          <w:sz w:val="24"/>
          <w:szCs w:val="24"/>
          <w14:ligatures w14:val="none"/>
        </w:rPr>
        <w:t>Wildfire Fuels Reduction Work to Begin in Montara and Moss Beach Starting May 2026</w:t>
      </w:r>
      <w:r>
        <w:rPr>
          <w:rFonts w:ascii="Arial" w:eastAsia="Times New Roman" w:hAnsi="Arial" w:cs="Arial"/>
          <w:kern w:val="0"/>
          <w:sz w:val="24"/>
          <w:szCs w:val="24"/>
          <w14:ligatures w14:val="none"/>
        </w:rPr>
        <w:t xml:space="preserve">: </w:t>
      </w:r>
      <w:hyperlink r:id="rId30" w:history="1">
        <w:r w:rsidRPr="00F70B92">
          <w:rPr>
            <w:rStyle w:val="Hyperlink"/>
            <w:rFonts w:ascii="Arial" w:eastAsia="Times New Roman" w:hAnsi="Arial" w:cs="Arial"/>
            <w:kern w:val="0"/>
            <w:sz w:val="24"/>
            <w:szCs w:val="24"/>
            <w14:ligatures w14:val="none"/>
          </w:rPr>
          <w:t>https://dot.ca.gov/caltrans-near-me/district-4/d4-news/2026-04-03-san-mateo-wildfire-fuel-reduction</w:t>
        </w:r>
      </w:hyperlink>
      <w:r>
        <w:rPr>
          <w:rFonts w:ascii="Arial" w:eastAsia="Times New Roman" w:hAnsi="Arial" w:cs="Arial"/>
          <w:kern w:val="0"/>
          <w:sz w:val="24"/>
          <w:szCs w:val="24"/>
          <w14:ligatures w14:val="none"/>
        </w:rPr>
        <w:t xml:space="preserve"> </w:t>
      </w:r>
    </w:p>
    <w:p w14:paraId="3B635235" w14:textId="77777777" w:rsidR="00B81E10" w:rsidRDefault="00B81E10" w:rsidP="005B3C8A">
      <w:pPr>
        <w:spacing w:after="0" w:line="300" w:lineRule="atLeast"/>
        <w:rPr>
          <w:rFonts w:ascii="Arial" w:eastAsia="Times New Roman" w:hAnsi="Arial" w:cs="Arial"/>
          <w:kern w:val="0"/>
          <w:sz w:val="24"/>
          <w:szCs w:val="24"/>
          <w14:ligatures w14:val="none"/>
        </w:rPr>
      </w:pPr>
    </w:p>
    <w:p w14:paraId="2873E058" w14:textId="2F98015A" w:rsidR="00B81E10" w:rsidRDefault="00B81E10" w:rsidP="005B3C8A">
      <w:pPr>
        <w:spacing w:after="0" w:line="300" w:lineRule="atLeast"/>
        <w:rPr>
          <w:rFonts w:ascii="Arial" w:eastAsia="Times New Roman" w:hAnsi="Arial" w:cs="Arial"/>
          <w:kern w:val="0"/>
          <w:sz w:val="24"/>
          <w:szCs w:val="24"/>
          <w14:ligatures w14:val="none"/>
        </w:rPr>
      </w:pPr>
      <w:r w:rsidRPr="00B81E10">
        <w:rPr>
          <w:rFonts w:ascii="Arial" w:eastAsia="Times New Roman" w:hAnsi="Arial" w:cs="Arial"/>
          <w:kern w:val="0"/>
          <w:sz w:val="24"/>
          <w:szCs w:val="24"/>
          <w14:ligatures w14:val="none"/>
        </w:rPr>
        <w:t>Vegetation Management Projects &amp; Partnerships</w:t>
      </w:r>
      <w:r w:rsidR="00CA4CDF">
        <w:rPr>
          <w:rFonts w:ascii="Arial" w:eastAsia="Times New Roman" w:hAnsi="Arial" w:cs="Arial"/>
          <w:kern w:val="0"/>
          <w:sz w:val="24"/>
          <w:szCs w:val="24"/>
          <w14:ligatures w14:val="none"/>
        </w:rPr>
        <w:t xml:space="preserve">: </w:t>
      </w:r>
      <w:hyperlink r:id="rId31" w:history="1">
        <w:r w:rsidR="00CA4CDF" w:rsidRPr="00F70B92">
          <w:rPr>
            <w:rStyle w:val="Hyperlink"/>
            <w:rFonts w:ascii="Arial" w:eastAsia="Times New Roman" w:hAnsi="Arial" w:cs="Arial"/>
            <w:kern w:val="0"/>
            <w:sz w:val="24"/>
            <w:szCs w:val="24"/>
            <w14:ligatures w14:val="none"/>
          </w:rPr>
          <w:t>https://dot.ca.gov/caltrans-near-me/district-4/d4-projects/d4-vegetation-management-partnerships</w:t>
        </w:r>
      </w:hyperlink>
      <w:r w:rsidR="00CA4CDF">
        <w:rPr>
          <w:rFonts w:ascii="Arial" w:eastAsia="Times New Roman" w:hAnsi="Arial" w:cs="Arial"/>
          <w:kern w:val="0"/>
          <w:sz w:val="24"/>
          <w:szCs w:val="24"/>
          <w14:ligatures w14:val="none"/>
        </w:rPr>
        <w:t xml:space="preserve"> </w:t>
      </w:r>
    </w:p>
    <w:p w14:paraId="05B50CD1" w14:textId="77777777" w:rsidR="00A95C56" w:rsidRDefault="00A95C56" w:rsidP="005B3C8A">
      <w:pPr>
        <w:spacing w:after="0" w:line="300" w:lineRule="atLeast"/>
        <w:rPr>
          <w:rFonts w:ascii="Arial" w:eastAsia="Times New Roman" w:hAnsi="Arial" w:cs="Arial"/>
          <w:kern w:val="0"/>
          <w:sz w:val="24"/>
          <w:szCs w:val="24"/>
          <w14:ligatures w14:val="none"/>
        </w:rPr>
      </w:pPr>
    </w:p>
    <w:p w14:paraId="1AC68A82" w14:textId="58E57EFD" w:rsidR="00A95C56" w:rsidRPr="005B3C8A" w:rsidRDefault="00A95C56" w:rsidP="005B3C8A">
      <w:pPr>
        <w:spacing w:after="0" w:line="300" w:lineRule="atLeast"/>
        <w:rPr>
          <w:rFonts w:ascii="Arial" w:eastAsia="Times New Roman" w:hAnsi="Arial" w:cs="Arial"/>
          <w:kern w:val="0"/>
          <w:sz w:val="24"/>
          <w:szCs w:val="24"/>
          <w14:ligatures w14:val="none"/>
        </w:rPr>
      </w:pPr>
      <w:r w:rsidRPr="00A95C56">
        <w:rPr>
          <w:rFonts w:ascii="Arial" w:eastAsia="Times New Roman" w:hAnsi="Arial" w:cs="Arial"/>
          <w:kern w:val="0"/>
          <w:sz w:val="24"/>
          <w:szCs w:val="24"/>
          <w14:ligatures w14:val="none"/>
        </w:rPr>
        <w:t xml:space="preserve">Interagency Partners Sign Charter to Reduce Wildfire Ignitions in Southern California - </w:t>
      </w:r>
      <w:hyperlink r:id="rId32" w:history="1">
        <w:r w:rsidRPr="00533CC2">
          <w:rPr>
            <w:rStyle w:val="Hyperlink"/>
            <w:rFonts w:ascii="Arial" w:eastAsia="Times New Roman" w:hAnsi="Arial" w:cs="Arial"/>
            <w:kern w:val="0"/>
            <w:sz w:val="24"/>
            <w:szCs w:val="24"/>
            <w14:ligatures w14:val="none"/>
          </w:rPr>
          <w:t>https://wildfiretaskforce.org/interagency-partners-sign-charter-to-reduce-wildfire-ignitions-in-southern-california/</w:t>
        </w:r>
      </w:hyperlink>
      <w:r>
        <w:rPr>
          <w:rFonts w:ascii="Arial" w:eastAsia="Times New Roman" w:hAnsi="Arial" w:cs="Arial"/>
          <w:kern w:val="0"/>
          <w:sz w:val="24"/>
          <w:szCs w:val="24"/>
          <w14:ligatures w14:val="none"/>
        </w:rPr>
        <w:t xml:space="preserve"> </w:t>
      </w:r>
    </w:p>
    <w:p w14:paraId="0BE026DE" w14:textId="77777777" w:rsidR="00B33D8D" w:rsidRDefault="00B33D8D" w:rsidP="005B3C8A">
      <w:pPr>
        <w:spacing w:after="0" w:line="300" w:lineRule="atLeast"/>
        <w:rPr>
          <w:rFonts w:ascii="Arial" w:eastAsia="Times New Roman" w:hAnsi="Arial" w:cs="Arial"/>
          <w:kern w:val="0"/>
          <w:sz w:val="24"/>
          <w:szCs w:val="24"/>
          <w14:ligatures w14:val="none"/>
        </w:rPr>
      </w:pPr>
    </w:p>
    <w:p w14:paraId="7202FE6B" w14:textId="77777777" w:rsidR="000D5BA4" w:rsidRDefault="001E34C4" w:rsidP="000D5BA4">
      <w:pPr>
        <w:spacing w:after="0" w:line="252"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w:t>
      </w:r>
      <w:r w:rsidRPr="001E34C4">
        <w:rPr>
          <w:rFonts w:ascii="Arial" w:eastAsia="Times New Roman" w:hAnsi="Arial" w:cs="Arial"/>
          <w:kern w:val="0"/>
          <w:sz w:val="24"/>
          <w:szCs w:val="24"/>
          <w14:ligatures w14:val="none"/>
        </w:rPr>
        <w:t>outhern California Ignition Reduction Program (SCIRP) charter at the Southern California Geographic Area Coordination Center in Riverside. The charter marks the launch of a public-private partnership created to reduce human-caused wildfire ignitions, particularly along roadways where nearly two-thirds of Southern California wildfires begin</w:t>
      </w:r>
    </w:p>
    <w:p w14:paraId="79644F65" w14:textId="5EFC407C" w:rsidR="000D5BA4" w:rsidRPr="005B3C8A" w:rsidRDefault="000D5BA4" w:rsidP="000D5BA4">
      <w:pPr>
        <w:spacing w:after="0" w:line="252" w:lineRule="auto"/>
        <w:rPr>
          <w:rFonts w:ascii="Arial" w:eastAsia="Times New Roman" w:hAnsi="Arial" w:cs="Arial"/>
          <w:kern w:val="0"/>
          <w:sz w:val="24"/>
          <w:szCs w:val="24"/>
          <w14:ligatures w14:val="none"/>
        </w:rPr>
      </w:pPr>
      <w:hyperlink r:id="rId33" w:history="1">
        <w:r w:rsidRPr="00533CC2">
          <w:rPr>
            <w:rStyle w:val="Hyperlink"/>
            <w:rFonts w:ascii="Arial" w:eastAsia="Times New Roman" w:hAnsi="Arial" w:cs="Arial"/>
            <w:sz w:val="24"/>
            <w:szCs w:val="24"/>
          </w:rPr>
          <w:t>https://wildfiretaskforce.org/southern-california-ignition-reduction-program/</w:t>
        </w:r>
      </w:hyperlink>
      <w:r w:rsidRPr="1D0FD56A">
        <w:rPr>
          <w:rFonts w:ascii="Arial" w:eastAsia="Times New Roman" w:hAnsi="Arial" w:cs="Arial"/>
          <w:sz w:val="24"/>
          <w:szCs w:val="24"/>
        </w:rPr>
        <w:t xml:space="preserve"> </w:t>
      </w:r>
    </w:p>
    <w:p w14:paraId="0D5A10EC" w14:textId="77777777" w:rsidR="00BB31D1" w:rsidRDefault="00BB31D1" w:rsidP="005B3C8A">
      <w:pPr>
        <w:spacing w:after="0" w:line="252" w:lineRule="auto"/>
        <w:rPr>
          <w:rFonts w:ascii="Arial" w:eastAsia="Aptos" w:hAnsi="Arial" w:cs="Arial"/>
          <w:kern w:val="0"/>
          <w:sz w:val="24"/>
          <w:szCs w:val="24"/>
        </w:rPr>
      </w:pPr>
    </w:p>
    <w:p w14:paraId="0BDFF1BD" w14:textId="77777777" w:rsidR="000D5BA4" w:rsidRDefault="000D5BA4" w:rsidP="005F275D">
      <w:pPr>
        <w:spacing w:after="0" w:line="252" w:lineRule="auto"/>
        <w:rPr>
          <w:rFonts w:ascii="Arial" w:eastAsia="Aptos" w:hAnsi="Arial" w:cs="Arial"/>
          <w:b/>
          <w:bCs/>
          <w:kern w:val="0"/>
          <w:sz w:val="24"/>
          <w:szCs w:val="24"/>
        </w:rPr>
      </w:pPr>
    </w:p>
    <w:p w14:paraId="03930CDC" w14:textId="6675B33C" w:rsidR="005F275D" w:rsidRDefault="005F275D" w:rsidP="00BB31D1">
      <w:pPr>
        <w:spacing w:after="0" w:line="252" w:lineRule="auto"/>
        <w:rPr>
          <w:rFonts w:ascii="Arial" w:eastAsia="Aptos" w:hAnsi="Arial" w:cs="Arial"/>
          <w:b/>
          <w:bCs/>
          <w:kern w:val="0"/>
          <w:sz w:val="24"/>
          <w:szCs w:val="24"/>
        </w:rPr>
      </w:pPr>
      <w:r w:rsidRPr="005F275D">
        <w:rPr>
          <w:rFonts w:ascii="Arial" w:eastAsia="Aptos" w:hAnsi="Arial" w:cs="Arial"/>
          <w:b/>
          <w:bCs/>
          <w:kern w:val="0"/>
          <w:sz w:val="24"/>
          <w:szCs w:val="24"/>
        </w:rPr>
        <w:t>AAPI Trailblazers: Bold Leaders Advocating for the Environment</w:t>
      </w:r>
    </w:p>
    <w:p w14:paraId="6B70FF55" w14:textId="3E6353CF" w:rsidR="00BB31D1" w:rsidRPr="00BB31D1" w:rsidRDefault="00BB31D1" w:rsidP="00BB31D1">
      <w:pPr>
        <w:spacing w:after="0" w:line="252" w:lineRule="auto"/>
        <w:rPr>
          <w:rFonts w:ascii="Arial" w:eastAsia="Aptos" w:hAnsi="Arial" w:cs="Arial"/>
          <w:b/>
          <w:bCs/>
          <w:kern w:val="0"/>
          <w:sz w:val="24"/>
          <w:szCs w:val="24"/>
        </w:rPr>
      </w:pPr>
      <w:r w:rsidRPr="00BB31D1">
        <w:rPr>
          <w:rFonts w:ascii="Arial" w:eastAsia="Aptos" w:hAnsi="Arial" w:cs="Arial"/>
          <w:b/>
          <w:bCs/>
          <w:kern w:val="0"/>
          <w:sz w:val="24"/>
          <w:szCs w:val="24"/>
        </w:rPr>
        <w:t xml:space="preserve">Panelists: </w:t>
      </w:r>
    </w:p>
    <w:p w14:paraId="690049C0" w14:textId="088FC104" w:rsidR="00BB31D1" w:rsidRPr="00BB31D1" w:rsidRDefault="000D5BA4" w:rsidP="000D5BA4">
      <w:pPr>
        <w:spacing w:after="0" w:line="252" w:lineRule="auto"/>
        <w:rPr>
          <w:rFonts w:ascii="Arial" w:eastAsia="Aptos" w:hAnsi="Arial" w:cs="Arial"/>
          <w:kern w:val="0"/>
          <w:sz w:val="24"/>
          <w:szCs w:val="24"/>
        </w:rPr>
      </w:pPr>
      <w:r>
        <w:rPr>
          <w:rFonts w:ascii="Arial" w:eastAsia="Aptos" w:hAnsi="Arial" w:cs="Arial"/>
          <w:kern w:val="0"/>
          <w:sz w:val="24"/>
          <w:szCs w:val="24"/>
        </w:rPr>
        <w:t xml:space="preserve">- </w:t>
      </w:r>
      <w:r w:rsidR="00BB31D1" w:rsidRPr="00BB31D1">
        <w:rPr>
          <w:rFonts w:ascii="Arial" w:eastAsia="Aptos" w:hAnsi="Arial" w:cs="Arial"/>
          <w:kern w:val="0"/>
          <w:sz w:val="24"/>
          <w:szCs w:val="24"/>
        </w:rPr>
        <w:t xml:space="preserve">Allison Chin, </w:t>
      </w:r>
      <w:r w:rsidR="00BB31D1">
        <w:rPr>
          <w:rFonts w:ascii="Arial" w:eastAsia="Aptos" w:hAnsi="Arial" w:cs="Arial"/>
          <w:kern w:val="0"/>
          <w:sz w:val="24"/>
          <w:szCs w:val="24"/>
        </w:rPr>
        <w:t xml:space="preserve">Former </w:t>
      </w:r>
      <w:r w:rsidR="00BB31D1" w:rsidRPr="00BB31D1">
        <w:rPr>
          <w:rFonts w:ascii="Arial" w:eastAsia="Aptos" w:hAnsi="Arial" w:cs="Arial"/>
          <w:kern w:val="0"/>
          <w:sz w:val="24"/>
          <w:szCs w:val="24"/>
        </w:rPr>
        <w:t>President</w:t>
      </w:r>
      <w:r w:rsidR="00BB31D1">
        <w:rPr>
          <w:rFonts w:ascii="Arial" w:eastAsia="Aptos" w:hAnsi="Arial" w:cs="Arial"/>
          <w:kern w:val="0"/>
          <w:sz w:val="24"/>
          <w:szCs w:val="24"/>
        </w:rPr>
        <w:t xml:space="preserve"> and Board Member,</w:t>
      </w:r>
      <w:r w:rsidR="00BB31D1" w:rsidRPr="00BB31D1">
        <w:rPr>
          <w:rFonts w:ascii="Arial" w:eastAsia="Aptos" w:hAnsi="Arial" w:cs="Arial"/>
          <w:kern w:val="0"/>
          <w:sz w:val="24"/>
          <w:szCs w:val="24"/>
        </w:rPr>
        <w:t xml:space="preserve"> Sierra Club </w:t>
      </w:r>
    </w:p>
    <w:p w14:paraId="0F0531E5" w14:textId="43FBA65D" w:rsidR="00E8792F" w:rsidRPr="00E8792F" w:rsidRDefault="000D5BA4" w:rsidP="000D5BA4">
      <w:pPr>
        <w:spacing w:after="0" w:line="252" w:lineRule="auto"/>
        <w:rPr>
          <w:rFonts w:ascii="Arial" w:eastAsia="Aptos" w:hAnsi="Arial" w:cs="Arial"/>
          <w:kern w:val="0"/>
          <w:sz w:val="24"/>
          <w:szCs w:val="24"/>
        </w:rPr>
      </w:pPr>
      <w:r>
        <w:rPr>
          <w:rFonts w:ascii="Arial" w:eastAsia="Aptos" w:hAnsi="Arial" w:cs="Arial"/>
          <w:kern w:val="0"/>
          <w:sz w:val="24"/>
          <w:szCs w:val="24"/>
        </w:rPr>
        <w:t xml:space="preserve">- </w:t>
      </w:r>
      <w:r w:rsidR="00E8792F" w:rsidRPr="00E8792F">
        <w:rPr>
          <w:rFonts w:ascii="Arial" w:eastAsia="Aptos" w:hAnsi="Arial" w:cs="Arial"/>
          <w:kern w:val="0"/>
          <w:sz w:val="24"/>
          <w:szCs w:val="24"/>
        </w:rPr>
        <w:t xml:space="preserve">Khydeeja Alam, Executive Director of California Commission on Asian and Pacific Islander American Affairs (CAPIAA) </w:t>
      </w:r>
    </w:p>
    <w:p w14:paraId="48C61AD1" w14:textId="706C1738" w:rsidR="00BB31D1" w:rsidRPr="00BB31D1" w:rsidRDefault="000D5BA4" w:rsidP="000D5BA4">
      <w:pPr>
        <w:spacing w:after="0" w:line="252" w:lineRule="auto"/>
        <w:rPr>
          <w:rFonts w:ascii="Arial" w:eastAsia="Aptos" w:hAnsi="Arial" w:cs="Arial"/>
          <w:kern w:val="0"/>
          <w:sz w:val="24"/>
          <w:szCs w:val="24"/>
        </w:rPr>
      </w:pPr>
      <w:r>
        <w:rPr>
          <w:rFonts w:ascii="Arial" w:eastAsia="Aptos" w:hAnsi="Arial" w:cs="Arial"/>
          <w:kern w:val="0"/>
          <w:sz w:val="24"/>
          <w:szCs w:val="24"/>
        </w:rPr>
        <w:t xml:space="preserve">- </w:t>
      </w:r>
      <w:r w:rsidR="00BB31D1" w:rsidRPr="00BB31D1">
        <w:rPr>
          <w:rFonts w:ascii="Arial" w:eastAsia="Aptos" w:hAnsi="Arial" w:cs="Arial"/>
          <w:kern w:val="0"/>
          <w:sz w:val="24"/>
          <w:szCs w:val="24"/>
        </w:rPr>
        <w:t xml:space="preserve">Damon Nagami, Sr. Attorney and Senor Director of Equity, and Justice Initiatives with the Natural Resources Defense Council (NRDC) </w:t>
      </w:r>
    </w:p>
    <w:p w14:paraId="72FF9179" w14:textId="5778E81F" w:rsidR="00BB31D1" w:rsidRPr="00BB31D1" w:rsidRDefault="000D5BA4" w:rsidP="000D5BA4">
      <w:pPr>
        <w:spacing w:after="0" w:line="252" w:lineRule="auto"/>
        <w:rPr>
          <w:rFonts w:ascii="Arial" w:eastAsia="Aptos" w:hAnsi="Arial" w:cs="Arial"/>
          <w:kern w:val="0"/>
          <w:sz w:val="24"/>
          <w:szCs w:val="24"/>
        </w:rPr>
      </w:pPr>
      <w:r>
        <w:rPr>
          <w:rFonts w:ascii="Arial" w:eastAsia="Aptos" w:hAnsi="Arial" w:cs="Arial"/>
          <w:kern w:val="0"/>
          <w:sz w:val="24"/>
          <w:szCs w:val="24"/>
        </w:rPr>
        <w:t xml:space="preserve">- </w:t>
      </w:r>
      <w:r w:rsidR="00BB31D1" w:rsidRPr="00BB31D1">
        <w:rPr>
          <w:rFonts w:ascii="Arial" w:eastAsia="Aptos" w:hAnsi="Arial" w:cs="Arial"/>
          <w:kern w:val="0"/>
          <w:sz w:val="24"/>
          <w:szCs w:val="24"/>
        </w:rPr>
        <w:t>Noaki Schwartz, Deputy Secretary for Equity and Environmental Justice, California Natural Resources Agency</w:t>
      </w:r>
    </w:p>
    <w:p w14:paraId="5444E93C" w14:textId="53E86AAA" w:rsidR="00B1216C" w:rsidRDefault="0037057B" w:rsidP="005B3C8A">
      <w:pPr>
        <w:spacing w:before="100" w:beforeAutospacing="1" w:after="0" w:line="300" w:lineRule="atLeast"/>
        <w:rPr>
          <w:rFonts w:ascii="Arial" w:eastAsia="Aptos" w:hAnsi="Arial" w:cs="Arial"/>
          <w:iCs/>
          <w:kern w:val="0"/>
          <w:sz w:val="24"/>
          <w:szCs w:val="24"/>
        </w:rPr>
      </w:pPr>
      <w:r w:rsidRPr="0037057B">
        <w:rPr>
          <w:rFonts w:ascii="Arial" w:eastAsia="Aptos" w:hAnsi="Arial" w:cs="Arial"/>
          <w:iCs/>
          <w:kern w:val="0"/>
          <w:sz w:val="24"/>
          <w:szCs w:val="24"/>
        </w:rPr>
        <w:t xml:space="preserve">Register to join: </w:t>
      </w:r>
      <w:hyperlink r:id="rId34" w:history="1">
        <w:r w:rsidRPr="0037057B">
          <w:rPr>
            <w:rStyle w:val="Hyperlink"/>
            <w:rFonts w:ascii="Arial" w:eastAsia="Aptos" w:hAnsi="Arial" w:cs="Arial"/>
            <w:iCs/>
            <w:kern w:val="0"/>
            <w:sz w:val="24"/>
            <w:szCs w:val="24"/>
          </w:rPr>
          <w:t>https://ca-water-gov.zoom.us/webinar/register/WN_Zn-8OqBFSQi8j2GmtEs_7A</w:t>
        </w:r>
      </w:hyperlink>
    </w:p>
    <w:p w14:paraId="4FA471E8" w14:textId="77777777" w:rsidR="00BB31D1" w:rsidRDefault="00BB31D1" w:rsidP="005B3C8A">
      <w:pPr>
        <w:spacing w:before="100" w:beforeAutospacing="1" w:after="0" w:line="300" w:lineRule="atLeast"/>
        <w:rPr>
          <w:rFonts w:ascii="Arial" w:eastAsia="Aptos" w:hAnsi="Arial" w:cs="Arial"/>
          <w:iCs/>
          <w:kern w:val="0"/>
          <w:sz w:val="24"/>
          <w:szCs w:val="24"/>
        </w:rPr>
      </w:pPr>
    </w:p>
    <w:p w14:paraId="4D723DE1" w14:textId="77777777" w:rsidR="00BB31D1" w:rsidRPr="005B3C8A" w:rsidRDefault="00BB31D1" w:rsidP="005B3C8A">
      <w:pPr>
        <w:spacing w:before="100" w:beforeAutospacing="1" w:after="0" w:line="300" w:lineRule="atLeast"/>
        <w:rPr>
          <w:rFonts w:ascii="Arial" w:eastAsia="Aptos" w:hAnsi="Arial" w:cs="Arial"/>
          <w:iCs/>
          <w:kern w:val="0"/>
          <w:sz w:val="24"/>
          <w:szCs w:val="24"/>
        </w:rPr>
      </w:pPr>
    </w:p>
    <w:sectPr w:rsidR="00BB31D1" w:rsidRPr="005B3C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3153" w14:textId="77777777" w:rsidR="00BB2D19" w:rsidRDefault="00BB2D19" w:rsidP="00591753">
      <w:pPr>
        <w:spacing w:after="0" w:line="240" w:lineRule="auto"/>
      </w:pPr>
      <w:r>
        <w:separator/>
      </w:r>
    </w:p>
  </w:endnote>
  <w:endnote w:type="continuationSeparator" w:id="0">
    <w:p w14:paraId="65E4CB23" w14:textId="77777777" w:rsidR="00BB2D19" w:rsidRDefault="00BB2D19" w:rsidP="0059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897F" w14:textId="77777777" w:rsidR="00BB2D19" w:rsidRDefault="00BB2D19" w:rsidP="00591753">
      <w:pPr>
        <w:spacing w:after="0" w:line="240" w:lineRule="auto"/>
      </w:pPr>
      <w:r>
        <w:separator/>
      </w:r>
    </w:p>
  </w:footnote>
  <w:footnote w:type="continuationSeparator" w:id="0">
    <w:p w14:paraId="0515D4AF" w14:textId="77777777" w:rsidR="00BB2D19" w:rsidRDefault="00BB2D19" w:rsidP="00591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1CED"/>
    <w:multiLevelType w:val="hybridMultilevel"/>
    <w:tmpl w:val="D8C8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553E"/>
    <w:multiLevelType w:val="hybridMultilevel"/>
    <w:tmpl w:val="0E1C8EAC"/>
    <w:lvl w:ilvl="0" w:tplc="E7E4C5E2">
      <w:start w:val="2025"/>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E86E34"/>
    <w:multiLevelType w:val="hybridMultilevel"/>
    <w:tmpl w:val="54966B70"/>
    <w:lvl w:ilvl="0" w:tplc="60843F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1640D"/>
    <w:multiLevelType w:val="hybridMultilevel"/>
    <w:tmpl w:val="19E4B13E"/>
    <w:lvl w:ilvl="0" w:tplc="C4D6BD56">
      <w:numFmt w:val="bullet"/>
      <w:lvlText w:val="•"/>
      <w:lvlJc w:val="left"/>
      <w:pPr>
        <w:ind w:left="36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F45C3B"/>
    <w:multiLevelType w:val="hybridMultilevel"/>
    <w:tmpl w:val="374EF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470D40"/>
    <w:multiLevelType w:val="hybridMultilevel"/>
    <w:tmpl w:val="67188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B400FA"/>
    <w:multiLevelType w:val="hybridMultilevel"/>
    <w:tmpl w:val="628E3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AC5CB7"/>
    <w:multiLevelType w:val="hybridMultilevel"/>
    <w:tmpl w:val="24B6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3747C"/>
    <w:multiLevelType w:val="hybridMultilevel"/>
    <w:tmpl w:val="EE5E4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0D49A8"/>
    <w:multiLevelType w:val="hybridMultilevel"/>
    <w:tmpl w:val="0A860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BF178D"/>
    <w:multiLevelType w:val="hybridMultilevel"/>
    <w:tmpl w:val="6186A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65068CC"/>
    <w:multiLevelType w:val="multilevel"/>
    <w:tmpl w:val="4CD62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D63E2"/>
    <w:multiLevelType w:val="hybridMultilevel"/>
    <w:tmpl w:val="4630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10187"/>
    <w:multiLevelType w:val="hybridMultilevel"/>
    <w:tmpl w:val="013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938B2"/>
    <w:multiLevelType w:val="hybridMultilevel"/>
    <w:tmpl w:val="9734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36A1A"/>
    <w:multiLevelType w:val="hybridMultilevel"/>
    <w:tmpl w:val="615EC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B252F3"/>
    <w:multiLevelType w:val="hybridMultilevel"/>
    <w:tmpl w:val="19BE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92B12"/>
    <w:multiLevelType w:val="hybridMultilevel"/>
    <w:tmpl w:val="9EF4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E4B0A"/>
    <w:multiLevelType w:val="hybridMultilevel"/>
    <w:tmpl w:val="E5BCDE5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1C2025A"/>
    <w:multiLevelType w:val="hybridMultilevel"/>
    <w:tmpl w:val="EB58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757EA3"/>
    <w:multiLevelType w:val="hybridMultilevel"/>
    <w:tmpl w:val="23E21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1631953">
    <w:abstractNumId w:val="16"/>
  </w:num>
  <w:num w:numId="2" w16cid:durableId="1397780450">
    <w:abstractNumId w:val="10"/>
  </w:num>
  <w:num w:numId="3" w16cid:durableId="1496067193">
    <w:abstractNumId w:val="13"/>
  </w:num>
  <w:num w:numId="4" w16cid:durableId="1524323155">
    <w:abstractNumId w:val="17"/>
  </w:num>
  <w:num w:numId="5" w16cid:durableId="1800106429">
    <w:abstractNumId w:val="6"/>
  </w:num>
  <w:num w:numId="6" w16cid:durableId="1910142468">
    <w:abstractNumId w:val="12"/>
  </w:num>
  <w:num w:numId="7" w16cid:durableId="1945763963">
    <w:abstractNumId w:val="0"/>
  </w:num>
  <w:num w:numId="8" w16cid:durableId="2033024536">
    <w:abstractNumId w:val="11"/>
  </w:num>
  <w:num w:numId="9" w16cid:durableId="2056812738">
    <w:abstractNumId w:val="19"/>
  </w:num>
  <w:num w:numId="10" w16cid:durableId="2131588493">
    <w:abstractNumId w:val="18"/>
  </w:num>
  <w:num w:numId="11" w16cid:durableId="303776566">
    <w:abstractNumId w:val="2"/>
  </w:num>
  <w:num w:numId="12" w16cid:durableId="313219974">
    <w:abstractNumId w:val="15"/>
  </w:num>
  <w:num w:numId="13" w16cid:durableId="407314404">
    <w:abstractNumId w:val="4"/>
  </w:num>
  <w:num w:numId="14" w16cid:durableId="471337831">
    <w:abstractNumId w:val="8"/>
  </w:num>
  <w:num w:numId="15" w16cid:durableId="719745032">
    <w:abstractNumId w:val="9"/>
  </w:num>
  <w:num w:numId="16" w16cid:durableId="804587885">
    <w:abstractNumId w:val="14"/>
  </w:num>
  <w:num w:numId="17" w16cid:durableId="883097950">
    <w:abstractNumId w:val="7"/>
  </w:num>
  <w:num w:numId="18" w16cid:durableId="90860924">
    <w:abstractNumId w:val="20"/>
  </w:num>
  <w:num w:numId="19" w16cid:durableId="948314945">
    <w:abstractNumId w:val="5"/>
  </w:num>
  <w:num w:numId="20" w16cid:durableId="2029016152">
    <w:abstractNumId w:val="1"/>
  </w:num>
  <w:num w:numId="21" w16cid:durableId="7222889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AD"/>
    <w:rsid w:val="00002616"/>
    <w:rsid w:val="00004AD8"/>
    <w:rsid w:val="000075DE"/>
    <w:rsid w:val="00007FEE"/>
    <w:rsid w:val="0001219C"/>
    <w:rsid w:val="00014D0E"/>
    <w:rsid w:val="00016C6D"/>
    <w:rsid w:val="00025B59"/>
    <w:rsid w:val="00032D45"/>
    <w:rsid w:val="00035A7C"/>
    <w:rsid w:val="000409C7"/>
    <w:rsid w:val="00041896"/>
    <w:rsid w:val="00054767"/>
    <w:rsid w:val="0006222A"/>
    <w:rsid w:val="00064179"/>
    <w:rsid w:val="00071641"/>
    <w:rsid w:val="0007283B"/>
    <w:rsid w:val="0007505B"/>
    <w:rsid w:val="00086519"/>
    <w:rsid w:val="000879E8"/>
    <w:rsid w:val="00091DDA"/>
    <w:rsid w:val="0009744F"/>
    <w:rsid w:val="000A3A83"/>
    <w:rsid w:val="000A5EDF"/>
    <w:rsid w:val="000A70E3"/>
    <w:rsid w:val="000B2554"/>
    <w:rsid w:val="000C0689"/>
    <w:rsid w:val="000C0987"/>
    <w:rsid w:val="000C3653"/>
    <w:rsid w:val="000D0B3E"/>
    <w:rsid w:val="000D2FF9"/>
    <w:rsid w:val="000D5BA4"/>
    <w:rsid w:val="000E4D13"/>
    <w:rsid w:val="000F1587"/>
    <w:rsid w:val="000F1A5B"/>
    <w:rsid w:val="000F2982"/>
    <w:rsid w:val="000F726B"/>
    <w:rsid w:val="001001DD"/>
    <w:rsid w:val="00103B57"/>
    <w:rsid w:val="00116C9E"/>
    <w:rsid w:val="00116FB3"/>
    <w:rsid w:val="0011769E"/>
    <w:rsid w:val="001225C6"/>
    <w:rsid w:val="001276B9"/>
    <w:rsid w:val="00134AB6"/>
    <w:rsid w:val="00136986"/>
    <w:rsid w:val="0014137A"/>
    <w:rsid w:val="00142C6F"/>
    <w:rsid w:val="00145249"/>
    <w:rsid w:val="00146104"/>
    <w:rsid w:val="00147750"/>
    <w:rsid w:val="00155F9E"/>
    <w:rsid w:val="001567B1"/>
    <w:rsid w:val="00162392"/>
    <w:rsid w:val="00172FA1"/>
    <w:rsid w:val="00197110"/>
    <w:rsid w:val="001A5DA8"/>
    <w:rsid w:val="001B273C"/>
    <w:rsid w:val="001B2A40"/>
    <w:rsid w:val="001B48CA"/>
    <w:rsid w:val="001C1008"/>
    <w:rsid w:val="001C1CE0"/>
    <w:rsid w:val="001C23AE"/>
    <w:rsid w:val="001C43F2"/>
    <w:rsid w:val="001C6435"/>
    <w:rsid w:val="001C6C79"/>
    <w:rsid w:val="001D0116"/>
    <w:rsid w:val="001D03A3"/>
    <w:rsid w:val="001D2A68"/>
    <w:rsid w:val="001E34C4"/>
    <w:rsid w:val="001E3717"/>
    <w:rsid w:val="001E479E"/>
    <w:rsid w:val="001E6442"/>
    <w:rsid w:val="001F393D"/>
    <w:rsid w:val="001F620E"/>
    <w:rsid w:val="00200D18"/>
    <w:rsid w:val="00201EC3"/>
    <w:rsid w:val="0020778E"/>
    <w:rsid w:val="00207A67"/>
    <w:rsid w:val="002113E2"/>
    <w:rsid w:val="00221B73"/>
    <w:rsid w:val="00230BF0"/>
    <w:rsid w:val="00231A9F"/>
    <w:rsid w:val="00242395"/>
    <w:rsid w:val="00252CBD"/>
    <w:rsid w:val="002613F1"/>
    <w:rsid w:val="00261A24"/>
    <w:rsid w:val="0026280D"/>
    <w:rsid w:val="00264418"/>
    <w:rsid w:val="002657DF"/>
    <w:rsid w:val="0026675D"/>
    <w:rsid w:val="0026731B"/>
    <w:rsid w:val="002727AC"/>
    <w:rsid w:val="002745DB"/>
    <w:rsid w:val="00280BEA"/>
    <w:rsid w:val="0028781C"/>
    <w:rsid w:val="00290DF6"/>
    <w:rsid w:val="002940B7"/>
    <w:rsid w:val="002A18C6"/>
    <w:rsid w:val="002A55BE"/>
    <w:rsid w:val="002B171A"/>
    <w:rsid w:val="002B41CD"/>
    <w:rsid w:val="002B42FD"/>
    <w:rsid w:val="002B629A"/>
    <w:rsid w:val="002C132C"/>
    <w:rsid w:val="002D2782"/>
    <w:rsid w:val="002D37F4"/>
    <w:rsid w:val="002D4CE4"/>
    <w:rsid w:val="002E4730"/>
    <w:rsid w:val="002E4A02"/>
    <w:rsid w:val="002E546D"/>
    <w:rsid w:val="002E7080"/>
    <w:rsid w:val="002F0F78"/>
    <w:rsid w:val="002F6959"/>
    <w:rsid w:val="002F6AEB"/>
    <w:rsid w:val="002F7E52"/>
    <w:rsid w:val="00302410"/>
    <w:rsid w:val="00302859"/>
    <w:rsid w:val="00304180"/>
    <w:rsid w:val="00304EAE"/>
    <w:rsid w:val="00310E2C"/>
    <w:rsid w:val="0031154D"/>
    <w:rsid w:val="00313086"/>
    <w:rsid w:val="0032167C"/>
    <w:rsid w:val="003248DD"/>
    <w:rsid w:val="00324DE6"/>
    <w:rsid w:val="00325DF8"/>
    <w:rsid w:val="00326F06"/>
    <w:rsid w:val="00327799"/>
    <w:rsid w:val="0033080A"/>
    <w:rsid w:val="00332861"/>
    <w:rsid w:val="00334844"/>
    <w:rsid w:val="00334B89"/>
    <w:rsid w:val="00341866"/>
    <w:rsid w:val="003427AF"/>
    <w:rsid w:val="00342F45"/>
    <w:rsid w:val="003443E4"/>
    <w:rsid w:val="00344E70"/>
    <w:rsid w:val="003453D4"/>
    <w:rsid w:val="00347769"/>
    <w:rsid w:val="00352D62"/>
    <w:rsid w:val="0035361A"/>
    <w:rsid w:val="003561DB"/>
    <w:rsid w:val="00356992"/>
    <w:rsid w:val="00357E03"/>
    <w:rsid w:val="00362C53"/>
    <w:rsid w:val="0037057B"/>
    <w:rsid w:val="00370E49"/>
    <w:rsid w:val="00392350"/>
    <w:rsid w:val="0039670F"/>
    <w:rsid w:val="003A38CD"/>
    <w:rsid w:val="003A77F4"/>
    <w:rsid w:val="003B58F0"/>
    <w:rsid w:val="003C631C"/>
    <w:rsid w:val="003C677B"/>
    <w:rsid w:val="003C69D1"/>
    <w:rsid w:val="003C7840"/>
    <w:rsid w:val="003D7785"/>
    <w:rsid w:val="003F3581"/>
    <w:rsid w:val="003F3652"/>
    <w:rsid w:val="003F68B4"/>
    <w:rsid w:val="00405BE8"/>
    <w:rsid w:val="00406D61"/>
    <w:rsid w:val="0041026B"/>
    <w:rsid w:val="00410CB4"/>
    <w:rsid w:val="0041160E"/>
    <w:rsid w:val="004116DF"/>
    <w:rsid w:val="00416B04"/>
    <w:rsid w:val="00422862"/>
    <w:rsid w:val="0042456C"/>
    <w:rsid w:val="00425FA6"/>
    <w:rsid w:val="00426670"/>
    <w:rsid w:val="00426CF9"/>
    <w:rsid w:val="004358B7"/>
    <w:rsid w:val="004420D5"/>
    <w:rsid w:val="00442114"/>
    <w:rsid w:val="00443D02"/>
    <w:rsid w:val="00443DC5"/>
    <w:rsid w:val="00445861"/>
    <w:rsid w:val="00445ACA"/>
    <w:rsid w:val="00446361"/>
    <w:rsid w:val="00446AE9"/>
    <w:rsid w:val="00447DAF"/>
    <w:rsid w:val="00447ED1"/>
    <w:rsid w:val="0045223F"/>
    <w:rsid w:val="00454557"/>
    <w:rsid w:val="0045525E"/>
    <w:rsid w:val="00456AF0"/>
    <w:rsid w:val="004575FD"/>
    <w:rsid w:val="00457A80"/>
    <w:rsid w:val="004702CF"/>
    <w:rsid w:val="0047285D"/>
    <w:rsid w:val="00473BF4"/>
    <w:rsid w:val="00477B1A"/>
    <w:rsid w:val="0048345E"/>
    <w:rsid w:val="00492636"/>
    <w:rsid w:val="004A0D92"/>
    <w:rsid w:val="004A2CF4"/>
    <w:rsid w:val="004A4EEE"/>
    <w:rsid w:val="004A6C73"/>
    <w:rsid w:val="004A799B"/>
    <w:rsid w:val="004B6BC5"/>
    <w:rsid w:val="004C7978"/>
    <w:rsid w:val="004C7D1D"/>
    <w:rsid w:val="004D023D"/>
    <w:rsid w:val="004D2334"/>
    <w:rsid w:val="004D2FA6"/>
    <w:rsid w:val="004D33F6"/>
    <w:rsid w:val="004D3B01"/>
    <w:rsid w:val="004D3B19"/>
    <w:rsid w:val="004D4B3A"/>
    <w:rsid w:val="004D5B84"/>
    <w:rsid w:val="004E11FD"/>
    <w:rsid w:val="004E2E25"/>
    <w:rsid w:val="004E673B"/>
    <w:rsid w:val="004F5C90"/>
    <w:rsid w:val="0050454C"/>
    <w:rsid w:val="005065C0"/>
    <w:rsid w:val="00507894"/>
    <w:rsid w:val="005142E4"/>
    <w:rsid w:val="005170CF"/>
    <w:rsid w:val="005171CC"/>
    <w:rsid w:val="00517D85"/>
    <w:rsid w:val="00521A1C"/>
    <w:rsid w:val="0053317D"/>
    <w:rsid w:val="00544F7E"/>
    <w:rsid w:val="00552332"/>
    <w:rsid w:val="00553681"/>
    <w:rsid w:val="005550A9"/>
    <w:rsid w:val="00555B4D"/>
    <w:rsid w:val="00556EB0"/>
    <w:rsid w:val="00565725"/>
    <w:rsid w:val="00566801"/>
    <w:rsid w:val="00566ADC"/>
    <w:rsid w:val="0056711B"/>
    <w:rsid w:val="00574D92"/>
    <w:rsid w:val="005808B4"/>
    <w:rsid w:val="00581E26"/>
    <w:rsid w:val="00583614"/>
    <w:rsid w:val="00586DAD"/>
    <w:rsid w:val="00591753"/>
    <w:rsid w:val="0059494A"/>
    <w:rsid w:val="005972C6"/>
    <w:rsid w:val="005A1590"/>
    <w:rsid w:val="005A4A1D"/>
    <w:rsid w:val="005A6769"/>
    <w:rsid w:val="005B011A"/>
    <w:rsid w:val="005B0120"/>
    <w:rsid w:val="005B3145"/>
    <w:rsid w:val="005B3C8A"/>
    <w:rsid w:val="005B4887"/>
    <w:rsid w:val="005C4B8D"/>
    <w:rsid w:val="005D2101"/>
    <w:rsid w:val="005E3FD7"/>
    <w:rsid w:val="005F275D"/>
    <w:rsid w:val="00601924"/>
    <w:rsid w:val="0060742F"/>
    <w:rsid w:val="00616A51"/>
    <w:rsid w:val="006232F9"/>
    <w:rsid w:val="006306AA"/>
    <w:rsid w:val="00637072"/>
    <w:rsid w:val="00637366"/>
    <w:rsid w:val="006429B4"/>
    <w:rsid w:val="006456BE"/>
    <w:rsid w:val="00645AA6"/>
    <w:rsid w:val="0064610B"/>
    <w:rsid w:val="00650642"/>
    <w:rsid w:val="006559C1"/>
    <w:rsid w:val="006573E4"/>
    <w:rsid w:val="00676990"/>
    <w:rsid w:val="00687EBE"/>
    <w:rsid w:val="0069212C"/>
    <w:rsid w:val="0069280D"/>
    <w:rsid w:val="006A6221"/>
    <w:rsid w:val="006A646B"/>
    <w:rsid w:val="006A6E4F"/>
    <w:rsid w:val="006B3432"/>
    <w:rsid w:val="006B5A4B"/>
    <w:rsid w:val="006C38B4"/>
    <w:rsid w:val="006C4EB7"/>
    <w:rsid w:val="006C58D8"/>
    <w:rsid w:val="006D1595"/>
    <w:rsid w:val="006D441C"/>
    <w:rsid w:val="006E15D7"/>
    <w:rsid w:val="006E28C8"/>
    <w:rsid w:val="006E5683"/>
    <w:rsid w:val="006E657E"/>
    <w:rsid w:val="006F0247"/>
    <w:rsid w:val="006F3576"/>
    <w:rsid w:val="006F7857"/>
    <w:rsid w:val="00713D9E"/>
    <w:rsid w:val="00713FEC"/>
    <w:rsid w:val="00736441"/>
    <w:rsid w:val="00741999"/>
    <w:rsid w:val="00742D31"/>
    <w:rsid w:val="00745F59"/>
    <w:rsid w:val="007460AA"/>
    <w:rsid w:val="007460EC"/>
    <w:rsid w:val="0075145A"/>
    <w:rsid w:val="0075400C"/>
    <w:rsid w:val="0075BA2A"/>
    <w:rsid w:val="00763A51"/>
    <w:rsid w:val="007658E6"/>
    <w:rsid w:val="00767F65"/>
    <w:rsid w:val="00780D91"/>
    <w:rsid w:val="00781AF7"/>
    <w:rsid w:val="007836DE"/>
    <w:rsid w:val="00786545"/>
    <w:rsid w:val="007872C7"/>
    <w:rsid w:val="00794943"/>
    <w:rsid w:val="007A68AD"/>
    <w:rsid w:val="007B28A4"/>
    <w:rsid w:val="007C1BD0"/>
    <w:rsid w:val="007C20DE"/>
    <w:rsid w:val="007C4BD7"/>
    <w:rsid w:val="007C6089"/>
    <w:rsid w:val="007C6943"/>
    <w:rsid w:val="007D1BA6"/>
    <w:rsid w:val="007D7D47"/>
    <w:rsid w:val="007E0385"/>
    <w:rsid w:val="007E1D64"/>
    <w:rsid w:val="007E31BF"/>
    <w:rsid w:val="007E6BBE"/>
    <w:rsid w:val="007F1AE1"/>
    <w:rsid w:val="007F3197"/>
    <w:rsid w:val="007F3987"/>
    <w:rsid w:val="007F6374"/>
    <w:rsid w:val="007F7680"/>
    <w:rsid w:val="00802010"/>
    <w:rsid w:val="00802DA2"/>
    <w:rsid w:val="0080327E"/>
    <w:rsid w:val="008037C7"/>
    <w:rsid w:val="00815508"/>
    <w:rsid w:val="0081697D"/>
    <w:rsid w:val="00821519"/>
    <w:rsid w:val="008267CA"/>
    <w:rsid w:val="00830D1F"/>
    <w:rsid w:val="008317FE"/>
    <w:rsid w:val="0084378C"/>
    <w:rsid w:val="00844B87"/>
    <w:rsid w:val="00845C96"/>
    <w:rsid w:val="008479E1"/>
    <w:rsid w:val="00854EAD"/>
    <w:rsid w:val="00855FCB"/>
    <w:rsid w:val="00856F2D"/>
    <w:rsid w:val="00857B87"/>
    <w:rsid w:val="008609B8"/>
    <w:rsid w:val="008618C7"/>
    <w:rsid w:val="00864336"/>
    <w:rsid w:val="00874E6B"/>
    <w:rsid w:val="00875D05"/>
    <w:rsid w:val="00876470"/>
    <w:rsid w:val="0088048B"/>
    <w:rsid w:val="00893BB3"/>
    <w:rsid w:val="00893E59"/>
    <w:rsid w:val="00894B47"/>
    <w:rsid w:val="008975A7"/>
    <w:rsid w:val="00897EDC"/>
    <w:rsid w:val="008A19A2"/>
    <w:rsid w:val="008A57E1"/>
    <w:rsid w:val="008B14ED"/>
    <w:rsid w:val="008C2FB8"/>
    <w:rsid w:val="008C3345"/>
    <w:rsid w:val="008C4F74"/>
    <w:rsid w:val="008D161C"/>
    <w:rsid w:val="008D28B8"/>
    <w:rsid w:val="008E6530"/>
    <w:rsid w:val="008E7673"/>
    <w:rsid w:val="008F005C"/>
    <w:rsid w:val="008F3CF5"/>
    <w:rsid w:val="008F754E"/>
    <w:rsid w:val="0090107F"/>
    <w:rsid w:val="00907BBA"/>
    <w:rsid w:val="00913F69"/>
    <w:rsid w:val="0091437A"/>
    <w:rsid w:val="00914CAF"/>
    <w:rsid w:val="00916428"/>
    <w:rsid w:val="00923CD7"/>
    <w:rsid w:val="0092412A"/>
    <w:rsid w:val="009245AE"/>
    <w:rsid w:val="00924D60"/>
    <w:rsid w:val="0092556D"/>
    <w:rsid w:val="009267D8"/>
    <w:rsid w:val="00935D2B"/>
    <w:rsid w:val="009375C9"/>
    <w:rsid w:val="009422F5"/>
    <w:rsid w:val="009457CC"/>
    <w:rsid w:val="009474E1"/>
    <w:rsid w:val="00950A25"/>
    <w:rsid w:val="00951FE7"/>
    <w:rsid w:val="0095255A"/>
    <w:rsid w:val="00956B22"/>
    <w:rsid w:val="00956E95"/>
    <w:rsid w:val="0095756A"/>
    <w:rsid w:val="009606C6"/>
    <w:rsid w:val="00966E6C"/>
    <w:rsid w:val="00971962"/>
    <w:rsid w:val="00971D5D"/>
    <w:rsid w:val="009732C3"/>
    <w:rsid w:val="009744FE"/>
    <w:rsid w:val="009751AC"/>
    <w:rsid w:val="009813A4"/>
    <w:rsid w:val="00982DAF"/>
    <w:rsid w:val="009963B6"/>
    <w:rsid w:val="00997997"/>
    <w:rsid w:val="009A05B2"/>
    <w:rsid w:val="009A41AC"/>
    <w:rsid w:val="009A4A0C"/>
    <w:rsid w:val="009A626C"/>
    <w:rsid w:val="009B2B4D"/>
    <w:rsid w:val="009C22F8"/>
    <w:rsid w:val="009D635C"/>
    <w:rsid w:val="009E3BDD"/>
    <w:rsid w:val="009E6053"/>
    <w:rsid w:val="009E769F"/>
    <w:rsid w:val="009F3F29"/>
    <w:rsid w:val="009F4A95"/>
    <w:rsid w:val="009F4A96"/>
    <w:rsid w:val="009F56BC"/>
    <w:rsid w:val="009F658A"/>
    <w:rsid w:val="00A028FC"/>
    <w:rsid w:val="00A12546"/>
    <w:rsid w:val="00A14452"/>
    <w:rsid w:val="00A14576"/>
    <w:rsid w:val="00A2145F"/>
    <w:rsid w:val="00A248E2"/>
    <w:rsid w:val="00A24D26"/>
    <w:rsid w:val="00A24D3A"/>
    <w:rsid w:val="00A3108E"/>
    <w:rsid w:val="00A335C8"/>
    <w:rsid w:val="00A43269"/>
    <w:rsid w:val="00A461D1"/>
    <w:rsid w:val="00A47A96"/>
    <w:rsid w:val="00A47DEA"/>
    <w:rsid w:val="00A56367"/>
    <w:rsid w:val="00A57990"/>
    <w:rsid w:val="00A57F59"/>
    <w:rsid w:val="00A63B8C"/>
    <w:rsid w:val="00A649D8"/>
    <w:rsid w:val="00A666F9"/>
    <w:rsid w:val="00A74D62"/>
    <w:rsid w:val="00A751B1"/>
    <w:rsid w:val="00A754EB"/>
    <w:rsid w:val="00A82DEA"/>
    <w:rsid w:val="00A83AD1"/>
    <w:rsid w:val="00A84271"/>
    <w:rsid w:val="00A850FD"/>
    <w:rsid w:val="00A87A8B"/>
    <w:rsid w:val="00A95C56"/>
    <w:rsid w:val="00AA3A57"/>
    <w:rsid w:val="00AA6218"/>
    <w:rsid w:val="00AB1AEB"/>
    <w:rsid w:val="00AB31DE"/>
    <w:rsid w:val="00AB718D"/>
    <w:rsid w:val="00AB78B0"/>
    <w:rsid w:val="00AC098C"/>
    <w:rsid w:val="00AC596B"/>
    <w:rsid w:val="00AD6857"/>
    <w:rsid w:val="00AE212F"/>
    <w:rsid w:val="00AE3234"/>
    <w:rsid w:val="00AE3B44"/>
    <w:rsid w:val="00AF4D6E"/>
    <w:rsid w:val="00AF5A63"/>
    <w:rsid w:val="00AF77CD"/>
    <w:rsid w:val="00B03A6C"/>
    <w:rsid w:val="00B03F84"/>
    <w:rsid w:val="00B04615"/>
    <w:rsid w:val="00B0539E"/>
    <w:rsid w:val="00B05DE0"/>
    <w:rsid w:val="00B06DA1"/>
    <w:rsid w:val="00B07381"/>
    <w:rsid w:val="00B1216C"/>
    <w:rsid w:val="00B12E06"/>
    <w:rsid w:val="00B172BB"/>
    <w:rsid w:val="00B17928"/>
    <w:rsid w:val="00B210FB"/>
    <w:rsid w:val="00B21792"/>
    <w:rsid w:val="00B24B5B"/>
    <w:rsid w:val="00B336FE"/>
    <w:rsid w:val="00B33D8D"/>
    <w:rsid w:val="00B352EF"/>
    <w:rsid w:val="00B36310"/>
    <w:rsid w:val="00B40AE9"/>
    <w:rsid w:val="00B50EC7"/>
    <w:rsid w:val="00B64726"/>
    <w:rsid w:val="00B659B7"/>
    <w:rsid w:val="00B70319"/>
    <w:rsid w:val="00B715FB"/>
    <w:rsid w:val="00B73EDE"/>
    <w:rsid w:val="00B75516"/>
    <w:rsid w:val="00B76AC6"/>
    <w:rsid w:val="00B81E10"/>
    <w:rsid w:val="00B90C7A"/>
    <w:rsid w:val="00B9305A"/>
    <w:rsid w:val="00B9349D"/>
    <w:rsid w:val="00B952AF"/>
    <w:rsid w:val="00BA2C24"/>
    <w:rsid w:val="00BA7A36"/>
    <w:rsid w:val="00BB28C2"/>
    <w:rsid w:val="00BB2D19"/>
    <w:rsid w:val="00BB31D1"/>
    <w:rsid w:val="00BB64C6"/>
    <w:rsid w:val="00BC23B2"/>
    <w:rsid w:val="00BC26AF"/>
    <w:rsid w:val="00BC2BC7"/>
    <w:rsid w:val="00BD1E1F"/>
    <w:rsid w:val="00BD2154"/>
    <w:rsid w:val="00BE2CF1"/>
    <w:rsid w:val="00BF543B"/>
    <w:rsid w:val="00BF700C"/>
    <w:rsid w:val="00C026DF"/>
    <w:rsid w:val="00C04F63"/>
    <w:rsid w:val="00C06459"/>
    <w:rsid w:val="00C17BB9"/>
    <w:rsid w:val="00C206F1"/>
    <w:rsid w:val="00C31233"/>
    <w:rsid w:val="00C35CEC"/>
    <w:rsid w:val="00C37808"/>
    <w:rsid w:val="00C45A8C"/>
    <w:rsid w:val="00C4634B"/>
    <w:rsid w:val="00C525FB"/>
    <w:rsid w:val="00C53368"/>
    <w:rsid w:val="00C61D8C"/>
    <w:rsid w:val="00C63B0D"/>
    <w:rsid w:val="00C64DE4"/>
    <w:rsid w:val="00C666DB"/>
    <w:rsid w:val="00C67392"/>
    <w:rsid w:val="00C701DF"/>
    <w:rsid w:val="00C7102A"/>
    <w:rsid w:val="00C7232B"/>
    <w:rsid w:val="00C75005"/>
    <w:rsid w:val="00C817B3"/>
    <w:rsid w:val="00C81A74"/>
    <w:rsid w:val="00CA13F3"/>
    <w:rsid w:val="00CA4CDF"/>
    <w:rsid w:val="00CA5F1E"/>
    <w:rsid w:val="00CA78AB"/>
    <w:rsid w:val="00CB27D3"/>
    <w:rsid w:val="00CB27E2"/>
    <w:rsid w:val="00CB629E"/>
    <w:rsid w:val="00CC0A3D"/>
    <w:rsid w:val="00CC3F55"/>
    <w:rsid w:val="00CC5893"/>
    <w:rsid w:val="00CC5A3F"/>
    <w:rsid w:val="00CC62E9"/>
    <w:rsid w:val="00CC7A7C"/>
    <w:rsid w:val="00CD05E6"/>
    <w:rsid w:val="00CD389B"/>
    <w:rsid w:val="00CD5B6B"/>
    <w:rsid w:val="00CD648A"/>
    <w:rsid w:val="00CD710F"/>
    <w:rsid w:val="00CD7179"/>
    <w:rsid w:val="00CE1A23"/>
    <w:rsid w:val="00CE5D49"/>
    <w:rsid w:val="00CE5D74"/>
    <w:rsid w:val="00CF0495"/>
    <w:rsid w:val="00CF07EA"/>
    <w:rsid w:val="00CF1DEF"/>
    <w:rsid w:val="00CF3433"/>
    <w:rsid w:val="00CF5A0B"/>
    <w:rsid w:val="00CF7CDF"/>
    <w:rsid w:val="00D0031D"/>
    <w:rsid w:val="00D0067B"/>
    <w:rsid w:val="00D0095C"/>
    <w:rsid w:val="00D01EAC"/>
    <w:rsid w:val="00D20753"/>
    <w:rsid w:val="00D25558"/>
    <w:rsid w:val="00D25DC3"/>
    <w:rsid w:val="00D26C4C"/>
    <w:rsid w:val="00D2725D"/>
    <w:rsid w:val="00D3489F"/>
    <w:rsid w:val="00D42EDB"/>
    <w:rsid w:val="00D44CE2"/>
    <w:rsid w:val="00D45E53"/>
    <w:rsid w:val="00D503EF"/>
    <w:rsid w:val="00D507F7"/>
    <w:rsid w:val="00D5103D"/>
    <w:rsid w:val="00D55D35"/>
    <w:rsid w:val="00D62F1E"/>
    <w:rsid w:val="00D63B2C"/>
    <w:rsid w:val="00D6775A"/>
    <w:rsid w:val="00D7016B"/>
    <w:rsid w:val="00D72252"/>
    <w:rsid w:val="00D764E3"/>
    <w:rsid w:val="00D83377"/>
    <w:rsid w:val="00D860C3"/>
    <w:rsid w:val="00D8693C"/>
    <w:rsid w:val="00D87AA7"/>
    <w:rsid w:val="00D92ADC"/>
    <w:rsid w:val="00D93218"/>
    <w:rsid w:val="00D95238"/>
    <w:rsid w:val="00DA1EDB"/>
    <w:rsid w:val="00DA5659"/>
    <w:rsid w:val="00DA793F"/>
    <w:rsid w:val="00DA7AF5"/>
    <w:rsid w:val="00DB7B6E"/>
    <w:rsid w:val="00DC13C1"/>
    <w:rsid w:val="00DD1D1D"/>
    <w:rsid w:val="00DD691E"/>
    <w:rsid w:val="00DD7551"/>
    <w:rsid w:val="00DE0FDF"/>
    <w:rsid w:val="00DE4500"/>
    <w:rsid w:val="00DE4887"/>
    <w:rsid w:val="00DF012F"/>
    <w:rsid w:val="00DF5124"/>
    <w:rsid w:val="00DF6EEF"/>
    <w:rsid w:val="00DF7AAD"/>
    <w:rsid w:val="00E017AA"/>
    <w:rsid w:val="00E01EF4"/>
    <w:rsid w:val="00E0206E"/>
    <w:rsid w:val="00E05631"/>
    <w:rsid w:val="00E14E7A"/>
    <w:rsid w:val="00E21C17"/>
    <w:rsid w:val="00E2623E"/>
    <w:rsid w:val="00E311B1"/>
    <w:rsid w:val="00E479A6"/>
    <w:rsid w:val="00E50151"/>
    <w:rsid w:val="00E50ADA"/>
    <w:rsid w:val="00E533E0"/>
    <w:rsid w:val="00E53DBF"/>
    <w:rsid w:val="00E54FD1"/>
    <w:rsid w:val="00E55865"/>
    <w:rsid w:val="00E56C5A"/>
    <w:rsid w:val="00E61325"/>
    <w:rsid w:val="00E616AB"/>
    <w:rsid w:val="00E6553B"/>
    <w:rsid w:val="00E72099"/>
    <w:rsid w:val="00E725E0"/>
    <w:rsid w:val="00E77384"/>
    <w:rsid w:val="00E85A4F"/>
    <w:rsid w:val="00E8792F"/>
    <w:rsid w:val="00E9500F"/>
    <w:rsid w:val="00EA0500"/>
    <w:rsid w:val="00EA6732"/>
    <w:rsid w:val="00EB5960"/>
    <w:rsid w:val="00EC4D81"/>
    <w:rsid w:val="00EC5922"/>
    <w:rsid w:val="00ED7F46"/>
    <w:rsid w:val="00EE435D"/>
    <w:rsid w:val="00EF0CEE"/>
    <w:rsid w:val="00EF244D"/>
    <w:rsid w:val="00EF4DBE"/>
    <w:rsid w:val="00F0672F"/>
    <w:rsid w:val="00F150D8"/>
    <w:rsid w:val="00F15379"/>
    <w:rsid w:val="00F1659D"/>
    <w:rsid w:val="00F2428C"/>
    <w:rsid w:val="00F24FFE"/>
    <w:rsid w:val="00F26E98"/>
    <w:rsid w:val="00F30574"/>
    <w:rsid w:val="00F33F22"/>
    <w:rsid w:val="00F34D0D"/>
    <w:rsid w:val="00F402AF"/>
    <w:rsid w:val="00F42550"/>
    <w:rsid w:val="00F47034"/>
    <w:rsid w:val="00F5312B"/>
    <w:rsid w:val="00F53EE6"/>
    <w:rsid w:val="00F540A2"/>
    <w:rsid w:val="00F56E83"/>
    <w:rsid w:val="00F65370"/>
    <w:rsid w:val="00F65DF2"/>
    <w:rsid w:val="00F6694D"/>
    <w:rsid w:val="00F71A33"/>
    <w:rsid w:val="00F76706"/>
    <w:rsid w:val="00F86DB3"/>
    <w:rsid w:val="00F872E6"/>
    <w:rsid w:val="00F96ED5"/>
    <w:rsid w:val="00FA0326"/>
    <w:rsid w:val="00FA1247"/>
    <w:rsid w:val="00FA1FF7"/>
    <w:rsid w:val="00FA2B68"/>
    <w:rsid w:val="00FA4831"/>
    <w:rsid w:val="00FB2B28"/>
    <w:rsid w:val="00FB45AB"/>
    <w:rsid w:val="00FB6DD4"/>
    <w:rsid w:val="00FC024C"/>
    <w:rsid w:val="00FC49DF"/>
    <w:rsid w:val="00FC7EBB"/>
    <w:rsid w:val="00FD005F"/>
    <w:rsid w:val="00FD40B8"/>
    <w:rsid w:val="00FD4E14"/>
    <w:rsid w:val="00FE745C"/>
    <w:rsid w:val="00FF0EC2"/>
    <w:rsid w:val="01C9E65C"/>
    <w:rsid w:val="049D9665"/>
    <w:rsid w:val="054971F5"/>
    <w:rsid w:val="06D51730"/>
    <w:rsid w:val="0B3AEC35"/>
    <w:rsid w:val="0D56FE31"/>
    <w:rsid w:val="0D953A80"/>
    <w:rsid w:val="0E0A8649"/>
    <w:rsid w:val="0E39E4BC"/>
    <w:rsid w:val="0E6D6326"/>
    <w:rsid w:val="0EC4435B"/>
    <w:rsid w:val="0F1E44E6"/>
    <w:rsid w:val="0F27F043"/>
    <w:rsid w:val="1032ECF7"/>
    <w:rsid w:val="1097F503"/>
    <w:rsid w:val="10A829A2"/>
    <w:rsid w:val="119B25BB"/>
    <w:rsid w:val="11F411E0"/>
    <w:rsid w:val="123D69E9"/>
    <w:rsid w:val="1360850F"/>
    <w:rsid w:val="1447F3C8"/>
    <w:rsid w:val="162AFC86"/>
    <w:rsid w:val="16840972"/>
    <w:rsid w:val="1754DA59"/>
    <w:rsid w:val="1969E345"/>
    <w:rsid w:val="1D0FD56A"/>
    <w:rsid w:val="1F12CB7D"/>
    <w:rsid w:val="1FB1E188"/>
    <w:rsid w:val="20491782"/>
    <w:rsid w:val="2385B490"/>
    <w:rsid w:val="241A2AB7"/>
    <w:rsid w:val="2439299B"/>
    <w:rsid w:val="25793019"/>
    <w:rsid w:val="27E2186E"/>
    <w:rsid w:val="2AF31738"/>
    <w:rsid w:val="2B3BE538"/>
    <w:rsid w:val="2B8190AD"/>
    <w:rsid w:val="2C7429D1"/>
    <w:rsid w:val="2CC5A48B"/>
    <w:rsid w:val="2D592345"/>
    <w:rsid w:val="3064C737"/>
    <w:rsid w:val="3213F0ED"/>
    <w:rsid w:val="335DBB28"/>
    <w:rsid w:val="34AFA472"/>
    <w:rsid w:val="351B955B"/>
    <w:rsid w:val="3638650A"/>
    <w:rsid w:val="3668D9CC"/>
    <w:rsid w:val="399CFEEF"/>
    <w:rsid w:val="39C2EDE6"/>
    <w:rsid w:val="39DD83C1"/>
    <w:rsid w:val="3C752054"/>
    <w:rsid w:val="3CF8C86B"/>
    <w:rsid w:val="3EFEACF5"/>
    <w:rsid w:val="3F6C2D21"/>
    <w:rsid w:val="427B0E04"/>
    <w:rsid w:val="432A2832"/>
    <w:rsid w:val="433BF288"/>
    <w:rsid w:val="446A4458"/>
    <w:rsid w:val="45F4CED7"/>
    <w:rsid w:val="47379D2A"/>
    <w:rsid w:val="48B8F941"/>
    <w:rsid w:val="492D791B"/>
    <w:rsid w:val="4933B367"/>
    <w:rsid w:val="493BA76F"/>
    <w:rsid w:val="49860416"/>
    <w:rsid w:val="49F34337"/>
    <w:rsid w:val="4A9FB290"/>
    <w:rsid w:val="4AA6D091"/>
    <w:rsid w:val="4AFC89BB"/>
    <w:rsid w:val="4C2101AD"/>
    <w:rsid w:val="4E4BF822"/>
    <w:rsid w:val="4EC86ABC"/>
    <w:rsid w:val="5335FCAC"/>
    <w:rsid w:val="54F1A212"/>
    <w:rsid w:val="55839375"/>
    <w:rsid w:val="56BBD02A"/>
    <w:rsid w:val="586B72D0"/>
    <w:rsid w:val="5A538EDD"/>
    <w:rsid w:val="5A5D9FE5"/>
    <w:rsid w:val="5E30E7DC"/>
    <w:rsid w:val="5E8A68D6"/>
    <w:rsid w:val="5EA963A9"/>
    <w:rsid w:val="6188DC6A"/>
    <w:rsid w:val="62019809"/>
    <w:rsid w:val="62D4CC1E"/>
    <w:rsid w:val="66893281"/>
    <w:rsid w:val="6892C9E9"/>
    <w:rsid w:val="68B5A4DB"/>
    <w:rsid w:val="6965C30A"/>
    <w:rsid w:val="696CF82C"/>
    <w:rsid w:val="6A698A62"/>
    <w:rsid w:val="6B22353E"/>
    <w:rsid w:val="6B81F5A7"/>
    <w:rsid w:val="6CE21096"/>
    <w:rsid w:val="6D0E4F7C"/>
    <w:rsid w:val="6EE7C45A"/>
    <w:rsid w:val="7091B0A5"/>
    <w:rsid w:val="715F17F4"/>
    <w:rsid w:val="71F5CDFE"/>
    <w:rsid w:val="760C7018"/>
    <w:rsid w:val="764DF5F3"/>
    <w:rsid w:val="77A580DA"/>
    <w:rsid w:val="783A8736"/>
    <w:rsid w:val="786D2113"/>
    <w:rsid w:val="7BE28047"/>
    <w:rsid w:val="7C3B89F4"/>
    <w:rsid w:val="7F6AA4A8"/>
    <w:rsid w:val="7FC458E7"/>
    <w:rsid w:val="7FE822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CA1F"/>
  <w15:chartTrackingRefBased/>
  <w15:docId w15:val="{620CEC5D-7618-4BD5-AB8D-5B71496A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HAns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DAD"/>
  </w:style>
  <w:style w:type="paragraph" w:styleId="Heading1">
    <w:name w:val="heading 1"/>
    <w:basedOn w:val="Normal"/>
    <w:next w:val="Normal"/>
    <w:link w:val="Heading1Char"/>
    <w:uiPriority w:val="9"/>
    <w:qFormat/>
    <w:rsid w:val="00586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6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DA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D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6D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6D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6D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6D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6D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D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6D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DA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D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86D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86D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6D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6D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6D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D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D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6DAD"/>
    <w:pPr>
      <w:spacing w:before="160"/>
      <w:jc w:val="center"/>
    </w:pPr>
    <w:rPr>
      <w:i/>
      <w:iCs/>
      <w:color w:val="404040" w:themeColor="text1" w:themeTint="BF"/>
    </w:rPr>
  </w:style>
  <w:style w:type="character" w:customStyle="1" w:styleId="QuoteChar">
    <w:name w:val="Quote Char"/>
    <w:basedOn w:val="DefaultParagraphFont"/>
    <w:link w:val="Quote"/>
    <w:uiPriority w:val="29"/>
    <w:rsid w:val="00586DAD"/>
    <w:rPr>
      <w:i/>
      <w:iCs/>
      <w:color w:val="404040" w:themeColor="text1" w:themeTint="BF"/>
    </w:rPr>
  </w:style>
  <w:style w:type="paragraph" w:styleId="ListParagraph">
    <w:name w:val="List Paragraph"/>
    <w:basedOn w:val="Normal"/>
    <w:uiPriority w:val="34"/>
    <w:qFormat/>
    <w:rsid w:val="00586DAD"/>
    <w:pPr>
      <w:ind w:left="720"/>
      <w:contextualSpacing/>
    </w:pPr>
  </w:style>
  <w:style w:type="character" w:styleId="IntenseEmphasis">
    <w:name w:val="Intense Emphasis"/>
    <w:basedOn w:val="DefaultParagraphFont"/>
    <w:uiPriority w:val="21"/>
    <w:qFormat/>
    <w:rsid w:val="00586DAD"/>
    <w:rPr>
      <w:i/>
      <w:iCs/>
      <w:color w:val="2F5496" w:themeColor="accent1" w:themeShade="BF"/>
    </w:rPr>
  </w:style>
  <w:style w:type="paragraph" w:styleId="IntenseQuote">
    <w:name w:val="Intense Quote"/>
    <w:basedOn w:val="Normal"/>
    <w:next w:val="Normal"/>
    <w:link w:val="IntenseQuoteChar"/>
    <w:uiPriority w:val="30"/>
    <w:qFormat/>
    <w:rsid w:val="00586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DAD"/>
    <w:rPr>
      <w:i/>
      <w:iCs/>
      <w:color w:val="2F5496" w:themeColor="accent1" w:themeShade="BF"/>
    </w:rPr>
  </w:style>
  <w:style w:type="character" w:styleId="IntenseReference">
    <w:name w:val="Intense Reference"/>
    <w:basedOn w:val="DefaultParagraphFont"/>
    <w:uiPriority w:val="32"/>
    <w:qFormat/>
    <w:rsid w:val="00586DAD"/>
    <w:rPr>
      <w:b/>
      <w:bCs/>
      <w:smallCaps/>
      <w:color w:val="2F5496" w:themeColor="accent1" w:themeShade="BF"/>
      <w:spacing w:val="5"/>
    </w:rPr>
  </w:style>
  <w:style w:type="character" w:styleId="CommentReference">
    <w:name w:val="annotation reference"/>
    <w:basedOn w:val="DefaultParagraphFont"/>
    <w:uiPriority w:val="99"/>
    <w:semiHidden/>
    <w:unhideWhenUsed/>
    <w:rsid w:val="00E85A4F"/>
    <w:rPr>
      <w:sz w:val="16"/>
      <w:szCs w:val="16"/>
    </w:rPr>
  </w:style>
  <w:style w:type="paragraph" w:styleId="CommentText">
    <w:name w:val="annotation text"/>
    <w:basedOn w:val="Normal"/>
    <w:link w:val="CommentTextChar"/>
    <w:uiPriority w:val="99"/>
    <w:unhideWhenUsed/>
    <w:rsid w:val="00E85A4F"/>
    <w:pPr>
      <w:spacing w:line="240" w:lineRule="auto"/>
    </w:pPr>
    <w:rPr>
      <w:sz w:val="20"/>
      <w:szCs w:val="20"/>
    </w:rPr>
  </w:style>
  <w:style w:type="character" w:customStyle="1" w:styleId="CommentTextChar">
    <w:name w:val="Comment Text Char"/>
    <w:basedOn w:val="DefaultParagraphFont"/>
    <w:link w:val="CommentText"/>
    <w:uiPriority w:val="99"/>
    <w:rsid w:val="00E85A4F"/>
    <w:rPr>
      <w:sz w:val="20"/>
      <w:szCs w:val="20"/>
    </w:rPr>
  </w:style>
  <w:style w:type="paragraph" w:styleId="CommentSubject">
    <w:name w:val="annotation subject"/>
    <w:basedOn w:val="CommentText"/>
    <w:next w:val="CommentText"/>
    <w:link w:val="CommentSubjectChar"/>
    <w:uiPriority w:val="99"/>
    <w:semiHidden/>
    <w:unhideWhenUsed/>
    <w:rsid w:val="00E85A4F"/>
    <w:rPr>
      <w:b/>
      <w:bCs/>
    </w:rPr>
  </w:style>
  <w:style w:type="character" w:customStyle="1" w:styleId="CommentSubjectChar">
    <w:name w:val="Comment Subject Char"/>
    <w:basedOn w:val="CommentTextChar"/>
    <w:link w:val="CommentSubject"/>
    <w:uiPriority w:val="99"/>
    <w:semiHidden/>
    <w:rsid w:val="00E85A4F"/>
    <w:rPr>
      <w:b/>
      <w:bCs/>
      <w:sz w:val="20"/>
      <w:szCs w:val="20"/>
    </w:rPr>
  </w:style>
  <w:style w:type="character" w:styleId="Mention">
    <w:name w:val="Mention"/>
    <w:basedOn w:val="DefaultParagraphFont"/>
    <w:uiPriority w:val="99"/>
    <w:unhideWhenUsed/>
    <w:rsid w:val="00E85A4F"/>
    <w:rPr>
      <w:color w:val="2B579A"/>
      <w:shd w:val="clear" w:color="auto" w:fill="E1DFDD"/>
    </w:rPr>
  </w:style>
  <w:style w:type="paragraph" w:styleId="Revision">
    <w:name w:val="Revision"/>
    <w:hidden/>
    <w:uiPriority w:val="99"/>
    <w:semiHidden/>
    <w:rsid w:val="00F34D0D"/>
    <w:pPr>
      <w:spacing w:after="0" w:line="240" w:lineRule="auto"/>
    </w:pPr>
  </w:style>
  <w:style w:type="paragraph" w:styleId="Header">
    <w:name w:val="header"/>
    <w:basedOn w:val="Normal"/>
    <w:link w:val="HeaderChar"/>
    <w:uiPriority w:val="99"/>
    <w:unhideWhenUsed/>
    <w:rsid w:val="0059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753"/>
  </w:style>
  <w:style w:type="paragraph" w:styleId="Footer">
    <w:name w:val="footer"/>
    <w:basedOn w:val="Normal"/>
    <w:link w:val="FooterChar"/>
    <w:uiPriority w:val="99"/>
    <w:unhideWhenUsed/>
    <w:rsid w:val="0059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753"/>
  </w:style>
  <w:style w:type="character" w:styleId="Hyperlink">
    <w:name w:val="Hyperlink"/>
    <w:basedOn w:val="DefaultParagraphFont"/>
    <w:uiPriority w:val="99"/>
    <w:unhideWhenUsed/>
    <w:rsid w:val="00F6694D"/>
    <w:rPr>
      <w:color w:val="0563C1" w:themeColor="hyperlink"/>
      <w:u w:val="single"/>
    </w:rPr>
  </w:style>
  <w:style w:type="character" w:styleId="UnresolvedMention">
    <w:name w:val="Unresolved Mention"/>
    <w:basedOn w:val="DefaultParagraphFont"/>
    <w:uiPriority w:val="99"/>
    <w:semiHidden/>
    <w:unhideWhenUsed/>
    <w:rsid w:val="00B12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ca.gov/wp-content/uploads/2025/10/Executive-Order-Beneficial-Fire.pdf" TargetMode="External"/><Relationship Id="rId18" Type="http://schemas.openxmlformats.org/officeDocument/2006/relationships/hyperlink" Target="https://www.fire.ca.gov/prepare" TargetMode="External"/><Relationship Id="rId26" Type="http://schemas.openxmlformats.org/officeDocument/2006/relationships/hyperlink" Target="https://wildfiretaskforce.org/newsletter-signup/" TargetMode="External"/><Relationship Id="rId3" Type="http://schemas.openxmlformats.org/officeDocument/2006/relationships/customXml" Target="../customXml/item3.xml"/><Relationship Id="rId21" Type="http://schemas.openxmlformats.org/officeDocument/2006/relationships/hyperlink" Target="https://wildfiretaskforce.org/requests-to-suspend-state-statutes-and-regulations/" TargetMode="External"/><Relationship Id="rId34" Type="http://schemas.openxmlformats.org/officeDocument/2006/relationships/hyperlink" Target="https://ca-water-gov.zoom.us/webinar/register/WN_Zn-8OqBFSQi8j2GmtEs_7A" TargetMode="External"/><Relationship Id="rId7" Type="http://schemas.openxmlformats.org/officeDocument/2006/relationships/webSettings" Target="webSettings.xml"/><Relationship Id="rId12" Type="http://schemas.openxmlformats.org/officeDocument/2006/relationships/hyperlink" Target="https://resources.ca.gov/aapiheritagemonth" TargetMode="External"/><Relationship Id="rId17" Type="http://schemas.openxmlformats.org/officeDocument/2006/relationships/hyperlink" Target="https://www.fire.ca.gov/prevention" TargetMode="External"/><Relationship Id="rId25" Type="http://schemas.openxmlformats.org/officeDocument/2006/relationships/hyperlink" Target="https://wildfiretaskforce.org/meetings/" TargetMode="External"/><Relationship Id="rId33" Type="http://schemas.openxmlformats.org/officeDocument/2006/relationships/hyperlink" Target="https://wildfiretaskforce.org/southern-california-ignition-reduction-program/" TargetMode="External"/><Relationship Id="rId2" Type="http://schemas.openxmlformats.org/officeDocument/2006/relationships/customXml" Target="../customXml/item2.xml"/><Relationship Id="rId16" Type="http://schemas.openxmlformats.org/officeDocument/2006/relationships/hyperlink" Target="https://cww.water.ca.gov/" TargetMode="External"/><Relationship Id="rId20" Type="http://schemas.openxmlformats.org/officeDocument/2006/relationships/hyperlink" Target="https://www.gov.ca.gov/2026/05/08/governor-newsom-announces-major-hiring-milestone-with-over-1000-young-adults-entering-the-wildland-firefighting-force/" TargetMode="External"/><Relationship Id="rId29" Type="http://schemas.openxmlformats.org/officeDocument/2006/relationships/hyperlink" Target="https://dot.ca.gov/programs/maintenance/caltrans-emergency-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ca.gov/About-Us/Who-We-Are/Secretary-for-Natural-Resources" TargetMode="External"/><Relationship Id="rId24" Type="http://schemas.openxmlformats.org/officeDocument/2006/relationships/hyperlink" Target="https://wildfiretaskforce.org/treatment-dashboard/" TargetMode="External"/><Relationship Id="rId32" Type="http://schemas.openxmlformats.org/officeDocument/2006/relationships/hyperlink" Target="https://wildfiretaskforce.org/interagency-partners-sign-charter-to-reduce-wildfire-ignitions-in-southern-california/" TargetMode="External"/><Relationship Id="rId5" Type="http://schemas.openxmlformats.org/officeDocument/2006/relationships/styles" Target="styles.xml"/><Relationship Id="rId15" Type="http://schemas.openxmlformats.org/officeDocument/2006/relationships/hyperlink" Target="https://www.fire.ca.gov/" TargetMode="External"/><Relationship Id="rId23" Type="http://schemas.openxmlformats.org/officeDocument/2006/relationships/hyperlink" Target="https://wildfiretaskforce.org/" TargetMode="External"/><Relationship Id="rId28" Type="http://schemas.openxmlformats.org/officeDocument/2006/relationships/hyperlink" Target="https://dot.ca.gov/" TargetMode="External"/><Relationship Id="rId36" Type="http://schemas.openxmlformats.org/officeDocument/2006/relationships/theme" Target="theme/theme1.xml"/><Relationship Id="rId10" Type="http://schemas.openxmlformats.org/officeDocument/2006/relationships/hyperlink" Target="https://resources.ca.gov/About-Us/Secretary-Speaker-Series" TargetMode="External"/><Relationship Id="rId19" Type="http://schemas.openxmlformats.org/officeDocument/2006/relationships/hyperlink" Target="https://www.fire.ca.gov/what-we-do/natural-resource-management/fuels-reduction" TargetMode="External"/><Relationship Id="rId31" Type="http://schemas.openxmlformats.org/officeDocument/2006/relationships/hyperlink" Target="https://dot.ca.gov/caltrans-near-me/district-4/d4-projects/d4-vegetation-management-partnersh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ire.ca.gov/about/executive-staff/profile-list/joe-tyler" TargetMode="External"/><Relationship Id="rId22" Type="http://schemas.openxmlformats.org/officeDocument/2006/relationships/hyperlink" Target="https://wildfiretaskforce.org/swift-action-to-expand-beneficial-fire-statewide/" TargetMode="External"/><Relationship Id="rId27" Type="http://schemas.openxmlformats.org/officeDocument/2006/relationships/hyperlink" Target="https://wildfiretaskforce.org/southern-california-ignition-reduction-program/" TargetMode="External"/><Relationship Id="rId30" Type="http://schemas.openxmlformats.org/officeDocument/2006/relationships/hyperlink" Target="https://dot.ca.gov/caltrans-near-me/district-4/d4-news/2026-04-03-san-mateo-wildfire-fuel-reduction"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95F66A-433F-4495-B7A4-D287D5B82175}">
  <ds:schemaRefs>
    <ds:schemaRef ds:uri="http://schemas.microsoft.com/sharepoint/v3/contenttype/forms"/>
  </ds:schemaRefs>
</ds:datastoreItem>
</file>

<file path=customXml/itemProps2.xml><?xml version="1.0" encoding="utf-8"?>
<ds:datastoreItem xmlns:ds="http://schemas.openxmlformats.org/officeDocument/2006/customXml" ds:itemID="{BE513321-ACCA-40EE-8890-47681FF73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8BFD0-2F2E-4F12-9C7A-BE9113CC165D}">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1</Pages>
  <Words>1437</Words>
  <Characters>8195</Characters>
  <Application>Microsoft Office Word</Application>
  <DocSecurity>4</DocSecurity>
  <Lines>68</Lines>
  <Paragraphs>19</Paragraphs>
  <ScaleCrop>false</ScaleCrop>
  <Company/>
  <LinksUpToDate>false</LinksUpToDate>
  <CharactersWithSpaces>9613</CharactersWithSpaces>
  <SharedDoc>false</SharedDoc>
  <HLinks>
    <vt:vector size="150" baseType="variant">
      <vt:variant>
        <vt:i4>7209011</vt:i4>
      </vt:variant>
      <vt:variant>
        <vt:i4>72</vt:i4>
      </vt:variant>
      <vt:variant>
        <vt:i4>0</vt:i4>
      </vt:variant>
      <vt:variant>
        <vt:i4>5</vt:i4>
      </vt:variant>
      <vt:variant>
        <vt:lpwstr>https://ca-water-gov.zoom.us/webinar/register/WN_Zn-8OqBFSQi8j2GmtEs_7A</vt:lpwstr>
      </vt:variant>
      <vt:variant>
        <vt:lpwstr/>
      </vt:variant>
      <vt:variant>
        <vt:i4>5308427</vt:i4>
      </vt:variant>
      <vt:variant>
        <vt:i4>69</vt:i4>
      </vt:variant>
      <vt:variant>
        <vt:i4>0</vt:i4>
      </vt:variant>
      <vt:variant>
        <vt:i4>5</vt:i4>
      </vt:variant>
      <vt:variant>
        <vt:lpwstr>https://wildfiretaskforce.org/southern-california-ignition-reduction-program/</vt:lpwstr>
      </vt:variant>
      <vt:variant>
        <vt:lpwstr/>
      </vt:variant>
      <vt:variant>
        <vt:i4>1835011</vt:i4>
      </vt:variant>
      <vt:variant>
        <vt:i4>66</vt:i4>
      </vt:variant>
      <vt:variant>
        <vt:i4>0</vt:i4>
      </vt:variant>
      <vt:variant>
        <vt:i4>5</vt:i4>
      </vt:variant>
      <vt:variant>
        <vt:lpwstr>https://wildfiretaskforce.org/interagency-partners-sign-charter-to-reduce-wildfire-ignitions-in-southern-california/</vt:lpwstr>
      </vt:variant>
      <vt:variant>
        <vt:lpwstr/>
      </vt:variant>
      <vt:variant>
        <vt:i4>4325401</vt:i4>
      </vt:variant>
      <vt:variant>
        <vt:i4>63</vt:i4>
      </vt:variant>
      <vt:variant>
        <vt:i4>0</vt:i4>
      </vt:variant>
      <vt:variant>
        <vt:i4>5</vt:i4>
      </vt:variant>
      <vt:variant>
        <vt:lpwstr>https://dot.ca.gov/caltrans-near-me/district-4/d4-projects/d4-vegetation-management-partnerships</vt:lpwstr>
      </vt:variant>
      <vt:variant>
        <vt:lpwstr/>
      </vt:variant>
      <vt:variant>
        <vt:i4>6619263</vt:i4>
      </vt:variant>
      <vt:variant>
        <vt:i4>60</vt:i4>
      </vt:variant>
      <vt:variant>
        <vt:i4>0</vt:i4>
      </vt:variant>
      <vt:variant>
        <vt:i4>5</vt:i4>
      </vt:variant>
      <vt:variant>
        <vt:lpwstr>https://dot.ca.gov/caltrans-near-me/district-4/d4-news/2026-04-03-san-mateo-wildfire-fuel-reduction</vt:lpwstr>
      </vt:variant>
      <vt:variant>
        <vt:lpwstr/>
      </vt:variant>
      <vt:variant>
        <vt:i4>3276853</vt:i4>
      </vt:variant>
      <vt:variant>
        <vt:i4>57</vt:i4>
      </vt:variant>
      <vt:variant>
        <vt:i4>0</vt:i4>
      </vt:variant>
      <vt:variant>
        <vt:i4>5</vt:i4>
      </vt:variant>
      <vt:variant>
        <vt:lpwstr>https://dot.ca.gov/programs/maintenance/caltrans-emergency-services</vt:lpwstr>
      </vt:variant>
      <vt:variant>
        <vt:lpwstr/>
      </vt:variant>
      <vt:variant>
        <vt:i4>2097266</vt:i4>
      </vt:variant>
      <vt:variant>
        <vt:i4>54</vt:i4>
      </vt:variant>
      <vt:variant>
        <vt:i4>0</vt:i4>
      </vt:variant>
      <vt:variant>
        <vt:i4>5</vt:i4>
      </vt:variant>
      <vt:variant>
        <vt:lpwstr>https://dot.ca.gov/</vt:lpwstr>
      </vt:variant>
      <vt:variant>
        <vt:lpwstr/>
      </vt:variant>
      <vt:variant>
        <vt:i4>5308427</vt:i4>
      </vt:variant>
      <vt:variant>
        <vt:i4>51</vt:i4>
      </vt:variant>
      <vt:variant>
        <vt:i4>0</vt:i4>
      </vt:variant>
      <vt:variant>
        <vt:i4>5</vt:i4>
      </vt:variant>
      <vt:variant>
        <vt:lpwstr>https://wildfiretaskforce.org/southern-california-ignition-reduction-program/</vt:lpwstr>
      </vt:variant>
      <vt:variant>
        <vt:lpwstr/>
      </vt:variant>
      <vt:variant>
        <vt:i4>6160399</vt:i4>
      </vt:variant>
      <vt:variant>
        <vt:i4>48</vt:i4>
      </vt:variant>
      <vt:variant>
        <vt:i4>0</vt:i4>
      </vt:variant>
      <vt:variant>
        <vt:i4>5</vt:i4>
      </vt:variant>
      <vt:variant>
        <vt:lpwstr>https://wildfiretaskforce.org/newsletter-signup/</vt:lpwstr>
      </vt:variant>
      <vt:variant>
        <vt:lpwstr/>
      </vt:variant>
      <vt:variant>
        <vt:i4>6881335</vt:i4>
      </vt:variant>
      <vt:variant>
        <vt:i4>45</vt:i4>
      </vt:variant>
      <vt:variant>
        <vt:i4>0</vt:i4>
      </vt:variant>
      <vt:variant>
        <vt:i4>5</vt:i4>
      </vt:variant>
      <vt:variant>
        <vt:lpwstr>https://wildfiretaskforce.org/meetings/</vt:lpwstr>
      </vt:variant>
      <vt:variant>
        <vt:lpwstr/>
      </vt:variant>
      <vt:variant>
        <vt:i4>6488117</vt:i4>
      </vt:variant>
      <vt:variant>
        <vt:i4>42</vt:i4>
      </vt:variant>
      <vt:variant>
        <vt:i4>0</vt:i4>
      </vt:variant>
      <vt:variant>
        <vt:i4>5</vt:i4>
      </vt:variant>
      <vt:variant>
        <vt:lpwstr>https://wildfiretaskforce.org/treatment-dashboard/</vt:lpwstr>
      </vt:variant>
      <vt:variant>
        <vt:lpwstr/>
      </vt:variant>
      <vt:variant>
        <vt:i4>6619185</vt:i4>
      </vt:variant>
      <vt:variant>
        <vt:i4>39</vt:i4>
      </vt:variant>
      <vt:variant>
        <vt:i4>0</vt:i4>
      </vt:variant>
      <vt:variant>
        <vt:i4>5</vt:i4>
      </vt:variant>
      <vt:variant>
        <vt:lpwstr>https://wildfiretaskforce.org/</vt:lpwstr>
      </vt:variant>
      <vt:variant>
        <vt:lpwstr/>
      </vt:variant>
      <vt:variant>
        <vt:i4>2818167</vt:i4>
      </vt:variant>
      <vt:variant>
        <vt:i4>36</vt:i4>
      </vt:variant>
      <vt:variant>
        <vt:i4>0</vt:i4>
      </vt:variant>
      <vt:variant>
        <vt:i4>5</vt:i4>
      </vt:variant>
      <vt:variant>
        <vt:lpwstr>https://wildfiretaskforce.org/swift-action-to-expand-beneficial-fire-statewide/</vt:lpwstr>
      </vt:variant>
      <vt:variant>
        <vt:lpwstr/>
      </vt:variant>
      <vt:variant>
        <vt:i4>5505037</vt:i4>
      </vt:variant>
      <vt:variant>
        <vt:i4>33</vt:i4>
      </vt:variant>
      <vt:variant>
        <vt:i4>0</vt:i4>
      </vt:variant>
      <vt:variant>
        <vt:i4>5</vt:i4>
      </vt:variant>
      <vt:variant>
        <vt:lpwstr>https://wildfiretaskforce.org/requests-to-suspend-state-statutes-and-regulations/</vt:lpwstr>
      </vt:variant>
      <vt:variant>
        <vt:lpwstr/>
      </vt:variant>
      <vt:variant>
        <vt:i4>1507336</vt:i4>
      </vt:variant>
      <vt:variant>
        <vt:i4>30</vt:i4>
      </vt:variant>
      <vt:variant>
        <vt:i4>0</vt:i4>
      </vt:variant>
      <vt:variant>
        <vt:i4>5</vt:i4>
      </vt:variant>
      <vt:variant>
        <vt:lpwstr>https://www.gov.ca.gov/2026/05/08/governor-newsom-announces-major-hiring-milestone-with-over-1000-young-adults-entering-the-wildland-firefighting-force/</vt:lpwstr>
      </vt:variant>
      <vt:variant>
        <vt:lpwstr/>
      </vt:variant>
      <vt:variant>
        <vt:i4>2621485</vt:i4>
      </vt:variant>
      <vt:variant>
        <vt:i4>27</vt:i4>
      </vt:variant>
      <vt:variant>
        <vt:i4>0</vt:i4>
      </vt:variant>
      <vt:variant>
        <vt:i4>5</vt:i4>
      </vt:variant>
      <vt:variant>
        <vt:lpwstr>https://www.fire.ca.gov/what-we-do/natural-resource-management/fuels-reduction</vt:lpwstr>
      </vt:variant>
      <vt:variant>
        <vt:lpwstr/>
      </vt:variant>
      <vt:variant>
        <vt:i4>3735678</vt:i4>
      </vt:variant>
      <vt:variant>
        <vt:i4>24</vt:i4>
      </vt:variant>
      <vt:variant>
        <vt:i4>0</vt:i4>
      </vt:variant>
      <vt:variant>
        <vt:i4>5</vt:i4>
      </vt:variant>
      <vt:variant>
        <vt:lpwstr>https://www.fire.ca.gov/prepare</vt:lpwstr>
      </vt:variant>
      <vt:variant>
        <vt:lpwstr/>
      </vt:variant>
      <vt:variant>
        <vt:i4>2359393</vt:i4>
      </vt:variant>
      <vt:variant>
        <vt:i4>21</vt:i4>
      </vt:variant>
      <vt:variant>
        <vt:i4>0</vt:i4>
      </vt:variant>
      <vt:variant>
        <vt:i4>5</vt:i4>
      </vt:variant>
      <vt:variant>
        <vt:lpwstr>https://www.fire.ca.gov/prevention</vt:lpwstr>
      </vt:variant>
      <vt:variant>
        <vt:lpwstr/>
      </vt:variant>
      <vt:variant>
        <vt:i4>1179655</vt:i4>
      </vt:variant>
      <vt:variant>
        <vt:i4>18</vt:i4>
      </vt:variant>
      <vt:variant>
        <vt:i4>0</vt:i4>
      </vt:variant>
      <vt:variant>
        <vt:i4>5</vt:i4>
      </vt:variant>
      <vt:variant>
        <vt:lpwstr>https://cww.water.ca.gov/</vt:lpwstr>
      </vt:variant>
      <vt:variant>
        <vt:lpwstr/>
      </vt:variant>
      <vt:variant>
        <vt:i4>4784138</vt:i4>
      </vt:variant>
      <vt:variant>
        <vt:i4>15</vt:i4>
      </vt:variant>
      <vt:variant>
        <vt:i4>0</vt:i4>
      </vt:variant>
      <vt:variant>
        <vt:i4>5</vt:i4>
      </vt:variant>
      <vt:variant>
        <vt:lpwstr>https://www.fire.ca.gov/</vt:lpwstr>
      </vt:variant>
      <vt:variant>
        <vt:lpwstr/>
      </vt:variant>
      <vt:variant>
        <vt:i4>5570560</vt:i4>
      </vt:variant>
      <vt:variant>
        <vt:i4>12</vt:i4>
      </vt:variant>
      <vt:variant>
        <vt:i4>0</vt:i4>
      </vt:variant>
      <vt:variant>
        <vt:i4>5</vt:i4>
      </vt:variant>
      <vt:variant>
        <vt:lpwstr>https://www.fire.ca.gov/about/executive-staff/profile-list/joe-tyler</vt:lpwstr>
      </vt:variant>
      <vt:variant>
        <vt:lpwstr/>
      </vt:variant>
      <vt:variant>
        <vt:i4>655389</vt:i4>
      </vt:variant>
      <vt:variant>
        <vt:i4>9</vt:i4>
      </vt:variant>
      <vt:variant>
        <vt:i4>0</vt:i4>
      </vt:variant>
      <vt:variant>
        <vt:i4>5</vt:i4>
      </vt:variant>
      <vt:variant>
        <vt:lpwstr>https://www.gov.ca.gov/wp-content/uploads/2025/10/Executive-Order-Beneficial-Fire.pdf</vt:lpwstr>
      </vt:variant>
      <vt:variant>
        <vt:lpwstr/>
      </vt:variant>
      <vt:variant>
        <vt:i4>2162738</vt:i4>
      </vt:variant>
      <vt:variant>
        <vt:i4>6</vt:i4>
      </vt:variant>
      <vt:variant>
        <vt:i4>0</vt:i4>
      </vt:variant>
      <vt:variant>
        <vt:i4>5</vt:i4>
      </vt:variant>
      <vt:variant>
        <vt:lpwstr>https://resources.ca.gov/aapiheritagemonth</vt:lpwstr>
      </vt:variant>
      <vt:variant>
        <vt:lpwstr/>
      </vt:variant>
      <vt:variant>
        <vt:i4>5177412</vt:i4>
      </vt:variant>
      <vt:variant>
        <vt:i4>3</vt:i4>
      </vt:variant>
      <vt:variant>
        <vt:i4>0</vt:i4>
      </vt:variant>
      <vt:variant>
        <vt:i4>5</vt:i4>
      </vt:variant>
      <vt:variant>
        <vt:lpwstr>https://resources.ca.gov/About-Us/Who-We-Are/Secretary-for-Natural-Resources</vt:lpwstr>
      </vt:variant>
      <vt:variant>
        <vt:lpwstr/>
      </vt:variant>
      <vt:variant>
        <vt:i4>6815846</vt:i4>
      </vt:variant>
      <vt:variant>
        <vt:i4>0</vt:i4>
      </vt:variant>
      <vt:variant>
        <vt:i4>0</vt:i4>
      </vt:variant>
      <vt:variant>
        <vt:i4>5</vt:i4>
      </vt:variant>
      <vt:variant>
        <vt:lpwstr>https://resources.ca.gov/About-Us/Secretary-Speaker-Series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164</cp:revision>
  <dcterms:created xsi:type="dcterms:W3CDTF">2026-05-15T19:04:00Z</dcterms:created>
  <dcterms:modified xsi:type="dcterms:W3CDTF">2026-05-19T20:29:00Z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